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MJ CHOOPANKAREH</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MJ Choopankareh is an experienced Mechanical and Electrical Inspector with a strong background in third-party inspection and expediting for industrial projects. His inspection and expedition experience covers oil and gas, pulp and paper, water treatment, mining machinery, and wind turbine industries. He has worked with mechanical and electrical equipment and has supported pre-shipment inspection, material checks, dimensional and visual inspection, welding VT, surface preparation, paint inspection, hydrostatic testing, FAT witnessing, document review, packing, and final inspection. He is familiar with ISO, API, ASME, IEC, and EN standards and has served as an Inspector, CEO and Co-founder at Tiedän Engineering Oy.</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2008 – 2011 – Manufacturing Mechanic BEng., Azad University of Birjand</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Welding Inspector – CW1</w:t>
      </w:r>
    </w:p>
    <w:p>
      <w:pPr>
        <w:pStyle w:val="ListBullet"/>
        <w:spacing w:before="0" w:after="0"/>
        <w:ind w:left="720" w:hanging="360"/>
        <w:jc w:val="both"/>
      </w:pPr>
      <w:r>
        <w:rPr>
          <w:rFonts w:ascii="Arial" w:hAnsi="Arial"/>
          <w:b w:val="0"/>
          <w:sz w:val="22"/>
        </w:rPr>
        <w:t>Paint &amp; Coating Inspection I&amp;II</w:t>
      </w:r>
    </w:p>
    <w:p>
      <w:pPr>
        <w:pStyle w:val="ListBullet"/>
        <w:spacing w:before="0" w:after="0"/>
        <w:ind w:left="720" w:hanging="360"/>
        <w:jc w:val="both"/>
      </w:pPr>
      <w:r>
        <w:rPr>
          <w:rFonts w:ascii="Arial" w:hAnsi="Arial"/>
          <w:b w:val="0"/>
          <w:sz w:val="22"/>
        </w:rPr>
        <w:t>Visual Test I&amp;II</w:t>
      </w:r>
    </w:p>
    <w:p>
      <w:pPr>
        <w:pStyle w:val="ListBullet"/>
        <w:spacing w:before="0" w:after="0"/>
        <w:ind w:left="720" w:hanging="360"/>
        <w:jc w:val="both"/>
      </w:pPr>
      <w:r>
        <w:rPr>
          <w:rFonts w:ascii="Arial" w:hAnsi="Arial"/>
          <w:b w:val="0"/>
          <w:sz w:val="22"/>
        </w:rPr>
        <w:t>Inspection of Industrial Electro Motor – API 541</w:t>
      </w:r>
    </w:p>
    <w:p>
      <w:pPr>
        <w:pStyle w:val="ListBullet"/>
        <w:spacing w:before="0" w:after="0"/>
        <w:ind w:left="720" w:hanging="360"/>
        <w:jc w:val="both"/>
      </w:pPr>
      <w:r>
        <w:rPr>
          <w:rFonts w:ascii="Arial" w:hAnsi="Arial"/>
          <w:b w:val="0"/>
          <w:sz w:val="22"/>
        </w:rPr>
        <w:t>Steel Tanks inspection – API651</w:t>
      </w:r>
    </w:p>
    <w:p>
      <w:pPr>
        <w:pStyle w:val="ListBullet"/>
        <w:spacing w:before="0" w:after="0"/>
        <w:ind w:left="720" w:hanging="360"/>
        <w:jc w:val="both"/>
      </w:pPr>
      <w:r>
        <w:rPr>
          <w:rFonts w:ascii="Arial" w:hAnsi="Arial"/>
          <w:b w:val="0"/>
          <w:sz w:val="22"/>
        </w:rPr>
        <w:t>Quality Control QC13</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IEC</w:t>
      </w:r>
    </w:p>
    <w:p>
      <w:pPr>
        <w:pStyle w:val="ListBullet"/>
        <w:spacing w:before="0" w:after="0"/>
        <w:ind w:left="720" w:hanging="360"/>
        <w:jc w:val="both"/>
      </w:pPr>
      <w:r>
        <w:rPr>
          <w:rFonts w:ascii="Arial" w:hAnsi="Arial"/>
          <w:b w:val="0"/>
          <w:sz w:val="22"/>
        </w:rPr>
        <w:t>EN</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OCT 2021 – PRESENT</w:t>
      </w:r>
    </w:p>
    <w:p>
      <w:pPr>
        <w:spacing w:before="0" w:after="0"/>
        <w:jc w:val="left"/>
      </w:pPr>
      <w:r>
        <w:rPr>
          <w:rFonts w:ascii="Arial" w:hAnsi="Arial"/>
          <w:b/>
          <w:sz w:val="22"/>
        </w:rPr>
        <w:t>TPI AGENCY</w:t>
      </w:r>
    </w:p>
    <w:p>
      <w:pPr>
        <w:spacing w:before="0" w:after="0"/>
        <w:jc w:val="left"/>
      </w:pPr>
      <w:r>
        <w:rPr>
          <w:rFonts w:ascii="Arial" w:hAnsi="Arial"/>
          <w:b/>
          <w:sz w:val="22"/>
        </w:rPr>
        <w:t>INSPECTOR, CEO AND CO-FOUNDER</w:t>
      </w:r>
    </w:p>
    <w:p>
      <w:pPr>
        <w:pStyle w:val="ListBullet"/>
        <w:spacing w:before="0" w:after="0"/>
        <w:ind w:left="720" w:hanging="360"/>
        <w:jc w:val="both"/>
      </w:pPr>
      <w:r>
        <w:rPr>
          <w:rFonts w:ascii="Arial" w:hAnsi="Arial"/>
          <w:b w:val="0"/>
          <w:sz w:val="22"/>
        </w:rPr>
        <w:t>Conducted pre-inspection meetings.</w:t>
      </w:r>
    </w:p>
    <w:p>
      <w:pPr>
        <w:pStyle w:val="ListBullet"/>
        <w:spacing w:before="0" w:after="0"/>
        <w:ind w:left="720" w:hanging="360"/>
        <w:jc w:val="both"/>
      </w:pPr>
      <w:r>
        <w:rPr>
          <w:rFonts w:ascii="Arial" w:hAnsi="Arial"/>
          <w:b w:val="0"/>
          <w:sz w:val="22"/>
        </w:rPr>
        <w:t>Performed positive material inspection and material storage checks.</w:t>
      </w:r>
    </w:p>
    <w:p>
      <w:pPr>
        <w:pStyle w:val="ListBullet"/>
        <w:spacing w:before="0" w:after="0"/>
        <w:ind w:left="720" w:hanging="360"/>
        <w:jc w:val="both"/>
      </w:pPr>
      <w:r>
        <w:rPr>
          <w:rFonts w:ascii="Arial" w:hAnsi="Arial"/>
          <w:b w:val="0"/>
          <w:sz w:val="22"/>
        </w:rPr>
        <w:t>Performed dimensional and visual checks and calibration checks.</w:t>
      </w:r>
    </w:p>
    <w:p>
      <w:pPr>
        <w:pStyle w:val="ListBullet"/>
        <w:spacing w:before="0" w:after="0"/>
        <w:ind w:left="720" w:hanging="360"/>
        <w:jc w:val="both"/>
      </w:pPr>
      <w:r>
        <w:rPr>
          <w:rFonts w:ascii="Arial" w:hAnsi="Arial"/>
          <w:b w:val="0"/>
          <w:sz w:val="22"/>
        </w:rPr>
        <w:t>Performed welding VT, surface preparation, and paint inspection.</w:t>
      </w:r>
    </w:p>
    <w:p>
      <w:pPr>
        <w:pStyle w:val="ListBullet"/>
        <w:spacing w:before="0" w:after="0"/>
        <w:ind w:left="720" w:hanging="360"/>
        <w:jc w:val="both"/>
      </w:pPr>
      <w:r>
        <w:rPr>
          <w:rFonts w:ascii="Arial" w:hAnsi="Arial"/>
          <w:b w:val="0"/>
          <w:sz w:val="22"/>
        </w:rPr>
        <w:t>Witnessed hydrostatic tests and FAT.</w:t>
      </w:r>
    </w:p>
    <w:p>
      <w:pPr>
        <w:pStyle w:val="ListBullet"/>
        <w:spacing w:before="0" w:after="0"/>
        <w:ind w:left="720" w:hanging="360"/>
        <w:jc w:val="both"/>
      </w:pPr>
      <w:r>
        <w:rPr>
          <w:rFonts w:ascii="Arial" w:hAnsi="Arial"/>
          <w:b w:val="0"/>
          <w:sz w:val="22"/>
        </w:rPr>
        <w:t>Performed document review, packing inspection, and final inspection.</w:t>
      </w:r>
    </w:p>
    <w:p>
      <w:pPr>
        <w:pStyle w:val="ListBullet"/>
        <w:spacing w:before="0" w:after="0"/>
        <w:ind w:left="720" w:hanging="360"/>
        <w:jc w:val="both"/>
      </w:pPr>
      <w:r>
        <w:rPr>
          <w:rFonts w:ascii="Arial" w:hAnsi="Arial"/>
          <w:b w:val="0"/>
          <w:sz w:val="22"/>
        </w:rPr>
        <w:t>Performed mechanical and electrical inspection, pre-shipment inspection, and expedition.</w:t>
      </w:r>
    </w:p>
    <w:p>
      <w:pPr>
        <w:spacing w:before="0" w:after="0"/>
      </w:pPr>
    </w:p>
    <w:p>
      <w:pPr>
        <w:spacing w:before="0" w:after="0"/>
        <w:jc w:val="left"/>
      </w:pPr>
      <w:r>
        <w:rPr>
          <w:rFonts w:ascii="Arial" w:hAnsi="Arial"/>
          <w:b/>
          <w:sz w:val="22"/>
        </w:rPr>
        <w:t>NOV 2017 – MAY 2021</w:t>
      </w:r>
    </w:p>
    <w:p>
      <w:pPr>
        <w:spacing w:before="0" w:after="0"/>
        <w:jc w:val="left"/>
      </w:pPr>
      <w:r>
        <w:rPr>
          <w:rFonts w:ascii="Arial" w:hAnsi="Arial"/>
          <w:b/>
          <w:sz w:val="22"/>
        </w:rPr>
        <w:t>MAHAN PAIDAR NOWANDISH</w:t>
      </w:r>
    </w:p>
    <w:p>
      <w:pPr>
        <w:spacing w:before="0" w:after="0"/>
        <w:jc w:val="left"/>
      </w:pPr>
      <w:r>
        <w:rPr>
          <w:rFonts w:ascii="Arial" w:hAnsi="Arial"/>
          <w:b/>
          <w:sz w:val="22"/>
        </w:rPr>
        <w:t>MECHANICAL ENGINEER, QUALITY CONTROL</w:t>
      </w:r>
    </w:p>
    <w:p>
      <w:pPr>
        <w:spacing w:before="0" w:after="0"/>
      </w:pPr>
    </w:p>
    <w:p>
      <w:pPr>
        <w:spacing w:before="0" w:after="0"/>
        <w:jc w:val="left"/>
      </w:pPr>
      <w:r>
        <w:rPr>
          <w:rFonts w:ascii="Arial" w:hAnsi="Arial"/>
          <w:b/>
          <w:sz w:val="22"/>
        </w:rPr>
        <w:t>JUN 2013 – OCT 2013</w:t>
      </w:r>
    </w:p>
    <w:p>
      <w:pPr>
        <w:spacing w:before="0" w:after="0"/>
        <w:jc w:val="left"/>
      </w:pPr>
      <w:r>
        <w:rPr>
          <w:rFonts w:ascii="Arial" w:hAnsi="Arial"/>
          <w:b/>
          <w:sz w:val="22"/>
        </w:rPr>
        <w:t>HAMDAM CHARIT</w:t>
      </w:r>
    </w:p>
    <w:p>
      <w:pPr>
        <w:spacing w:before="0" w:after="0"/>
        <w:jc w:val="left"/>
      </w:pPr>
      <w:r>
        <w:rPr>
          <w:rFonts w:ascii="Arial" w:hAnsi="Arial"/>
          <w:b/>
          <w:sz w:val="22"/>
        </w:rPr>
        <w:t>MECHANICAL EXECUTOR</w:t>
      </w:r>
    </w:p>
    <w:p>
      <w:pPr>
        <w:spacing w:before="0" w:after="0"/>
      </w:pPr>
    </w:p>
    <w:p>
      <w:pPr>
        <w:spacing w:before="0" w:after="0"/>
        <w:jc w:val="left"/>
      </w:pPr>
      <w:r>
        <w:rPr>
          <w:rFonts w:ascii="Arial" w:hAnsi="Arial"/>
          <w:b/>
          <w:sz w:val="22"/>
        </w:rPr>
        <w:t>AUG 2011 – APR 2012</w:t>
      </w:r>
    </w:p>
    <w:p>
      <w:pPr>
        <w:spacing w:before="0" w:after="0"/>
        <w:jc w:val="left"/>
      </w:pPr>
      <w:r>
        <w:rPr>
          <w:rFonts w:ascii="Arial" w:hAnsi="Arial"/>
          <w:b/>
          <w:sz w:val="22"/>
        </w:rPr>
        <w:t>DASHT-E KHAVARAN CHP POWER PLAN</w:t>
      </w:r>
    </w:p>
    <w:p>
      <w:pPr>
        <w:spacing w:before="0" w:after="0"/>
        <w:jc w:val="left"/>
      </w:pPr>
      <w:r>
        <w:rPr>
          <w:rFonts w:ascii="Arial" w:hAnsi="Arial"/>
          <w:b/>
          <w:sz w:val="22"/>
        </w:rPr>
        <w:t>MECHANICAL TECHNICIAN</w:t>
      </w:r>
    </w:p>
    <w:p>
      <w:pPr>
        <w:spacing w:before="0" w:after="0"/>
      </w:pPr>
    </w:p>
    <w:p>
      <w:pPr>
        <w:spacing w:before="0" w:after="0"/>
        <w:jc w:val="left"/>
      </w:pPr>
      <w:r>
        <w:rPr>
          <w:rFonts w:ascii="Arial" w:hAnsi="Arial"/>
          <w:b/>
          <w:sz w:val="22"/>
        </w:rPr>
        <w:t>JUL 2011 – SEP 2011</w:t>
      </w:r>
    </w:p>
    <w:p>
      <w:pPr>
        <w:spacing w:before="0" w:after="0"/>
        <w:jc w:val="left"/>
      </w:pPr>
      <w:r>
        <w:rPr>
          <w:rFonts w:ascii="Arial" w:hAnsi="Arial"/>
          <w:b/>
          <w:sz w:val="22"/>
        </w:rPr>
        <w:t>FARMAD CONCRETE CO.</w:t>
      </w:r>
    </w:p>
    <w:p>
      <w:pPr>
        <w:spacing w:before="0" w:after="0"/>
        <w:jc w:val="left"/>
      </w:pPr>
      <w:r>
        <w:rPr>
          <w:rFonts w:ascii="Arial" w:hAnsi="Arial"/>
          <w:b/>
          <w:sz w:val="22"/>
        </w:rPr>
        <w:t>ENGINEER INTERN</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458"/>
        <w:gridCol w:w="1458"/>
        <w:gridCol w:w="1458"/>
        <w:gridCol w:w="1458"/>
        <w:gridCol w:w="1458"/>
        <w:gridCol w:w="1458"/>
        <w:gridCol w:w="1458"/>
      </w:tblGrid>
      <w:tr>
        <w:tc>
          <w:tcPr>
            <w:tcW w:type="dxa" w:w="1458"/>
          </w:tcPr>
          <w:p>
            <w:pPr>
              <w:spacing w:before="0" w:after="0"/>
              <w:jc w:val="left"/>
            </w:pPr>
            <w:r>
              <w:rPr>
                <w:rFonts w:ascii="Arial" w:hAnsi="Arial"/>
                <w:b/>
                <w:sz w:val="22"/>
              </w:rPr>
              <w:t>Vendor</w:t>
            </w:r>
          </w:p>
        </w:tc>
        <w:tc>
          <w:tcPr>
            <w:tcW w:type="dxa" w:w="1458"/>
          </w:tcPr>
          <w:p>
            <w:pPr>
              <w:spacing w:before="0" w:after="0"/>
              <w:jc w:val="left"/>
            </w:pPr>
            <w:r>
              <w:rPr>
                <w:rFonts w:ascii="Arial" w:hAnsi="Arial"/>
                <w:b/>
                <w:sz w:val="22"/>
              </w:rPr>
              <w:t>Project</w:t>
            </w:r>
          </w:p>
        </w:tc>
        <w:tc>
          <w:tcPr>
            <w:tcW w:type="dxa" w:w="1458"/>
          </w:tcPr>
          <w:p>
            <w:pPr>
              <w:spacing w:before="0" w:after="0"/>
              <w:jc w:val="left"/>
            </w:pPr>
            <w:r>
              <w:rPr>
                <w:rFonts w:ascii="Arial" w:hAnsi="Arial"/>
                <w:b/>
                <w:sz w:val="22"/>
              </w:rPr>
              <w:t>Item</w:t>
            </w:r>
          </w:p>
        </w:tc>
        <w:tc>
          <w:tcPr>
            <w:tcW w:type="dxa" w:w="1458"/>
          </w:tcPr>
          <w:p>
            <w:pPr>
              <w:spacing w:before="0" w:after="0"/>
              <w:jc w:val="left"/>
            </w:pPr>
            <w:r>
              <w:rPr>
                <w:rFonts w:ascii="Arial" w:hAnsi="Arial"/>
                <w:b/>
                <w:sz w:val="22"/>
              </w:rPr>
              <w:t>Client</w:t>
            </w:r>
          </w:p>
        </w:tc>
        <w:tc>
          <w:tcPr>
            <w:tcW w:type="dxa" w:w="1458"/>
          </w:tcPr>
          <w:p>
            <w:pPr>
              <w:spacing w:before="0" w:after="0"/>
              <w:jc w:val="left"/>
            </w:pPr>
            <w:r>
              <w:rPr>
                <w:rFonts w:ascii="Arial" w:hAnsi="Arial"/>
                <w:b/>
                <w:sz w:val="22"/>
              </w:rPr>
              <w:t>Scope of Work</w:t>
            </w:r>
          </w:p>
        </w:tc>
        <w:tc>
          <w:tcPr>
            <w:tcW w:type="dxa" w:w="1458"/>
          </w:tcPr>
          <w:p>
            <w:pPr>
              <w:spacing w:before="0" w:after="0"/>
              <w:jc w:val="left"/>
            </w:pPr>
            <w:r>
              <w:rPr>
                <w:rFonts w:ascii="Arial" w:hAnsi="Arial"/>
                <w:b/>
                <w:sz w:val="22"/>
              </w:rPr>
              <w:t>Location</w:t>
            </w:r>
          </w:p>
        </w:tc>
        <w:tc>
          <w:tcPr>
            <w:tcW w:type="dxa" w:w="1458"/>
          </w:tcPr>
          <w:p>
            <w:pPr>
              <w:spacing w:before="0" w:after="0"/>
              <w:jc w:val="left"/>
            </w:pPr>
            <w:r>
              <w:rPr>
                <w:rFonts w:ascii="Arial" w:hAnsi="Arial"/>
                <w:b/>
                <w:sz w:val="22"/>
              </w:rPr>
              <w:t>Visits</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Massena Green H2</w:t>
            </w:r>
          </w:p>
        </w:tc>
        <w:tc>
          <w:tcPr>
            <w:tcW w:type="dxa" w:w="1458"/>
          </w:tcPr>
          <w:p>
            <w:pPr>
              <w:spacing w:before="0" w:after="0"/>
              <w:jc w:val="left"/>
            </w:pPr>
            <w:r>
              <w:rPr>
                <w:rFonts w:ascii="Arial" w:hAnsi="Arial"/>
                <w:b w:val="0"/>
                <w:sz w:val="22"/>
              </w:rPr>
              <w:t>Synchronous motor</w:t>
            </w:r>
          </w:p>
        </w:tc>
        <w:tc>
          <w:tcPr>
            <w:tcW w:type="dxa" w:w="1458"/>
          </w:tcPr>
          <w:p>
            <w:pPr>
              <w:spacing w:before="0" w:after="0"/>
              <w:jc w:val="left"/>
            </w:pPr>
            <w:r>
              <w:rPr>
                <w:rFonts w:ascii="Arial" w:hAnsi="Arial"/>
                <w:b w:val="0"/>
                <w:sz w:val="22"/>
              </w:rPr>
              <w:t>Air Product</w:t>
            </w:r>
          </w:p>
        </w:tc>
        <w:tc>
          <w:tcPr>
            <w:tcW w:type="dxa" w:w="1458"/>
          </w:tcPr>
          <w:p>
            <w:pPr>
              <w:spacing w:before="0" w:after="0"/>
              <w:jc w:val="left"/>
            </w:pPr>
            <w:r>
              <w:rPr>
                <w:rFonts w:ascii="Arial" w:hAnsi="Arial"/>
                <w:b w:val="0"/>
                <w:sz w:val="22"/>
              </w:rPr>
              <w:t>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Baker Hughes Ithaca Captain</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Ithaca Energy</w:t>
            </w:r>
          </w:p>
        </w:tc>
        <w:tc>
          <w:tcPr>
            <w:tcW w:type="dxa" w:w="1458"/>
          </w:tcPr>
          <w:p>
            <w:pPr>
              <w:spacing w:before="0" w:after="0"/>
              <w:jc w:val="left"/>
            </w:pPr>
            <w:r>
              <w:rPr>
                <w:rFonts w:ascii="Arial" w:hAnsi="Arial"/>
                <w:b w:val="0"/>
                <w:sz w:val="22"/>
              </w:rPr>
              <w:t>Type Test Bearing inspection</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Zeeco Greece</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Helpe</w:t>
            </w:r>
          </w:p>
        </w:tc>
        <w:tc>
          <w:tcPr>
            <w:tcW w:type="dxa" w:w="1458"/>
          </w:tcPr>
          <w:p>
            <w:pPr>
              <w:spacing w:before="0" w:after="0"/>
              <w:jc w:val="left"/>
            </w:pPr>
            <w:r>
              <w:rPr>
                <w:rFonts w:ascii="Arial" w:hAnsi="Arial"/>
                <w:b w:val="0"/>
                <w:sz w:val="22"/>
              </w:rPr>
              <w:t>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Sakarya Phase 2A FPU</w:t>
            </w:r>
          </w:p>
        </w:tc>
        <w:tc>
          <w:tcPr>
            <w:tcW w:type="dxa" w:w="1458"/>
          </w:tcPr>
          <w:p>
            <w:pPr>
              <w:spacing w:before="0" w:after="0"/>
              <w:jc w:val="left"/>
            </w:pPr>
            <w:r>
              <w:rPr>
                <w:rFonts w:ascii="Arial" w:hAnsi="Arial"/>
                <w:b w:val="0"/>
                <w:sz w:val="22"/>
              </w:rPr>
              <w:t>Variable-frequency drive</w:t>
            </w:r>
          </w:p>
        </w:tc>
        <w:tc>
          <w:tcPr>
            <w:tcW w:type="dxa" w:w="1458"/>
          </w:tcPr>
          <w:p>
            <w:pPr>
              <w:spacing w:before="0" w:after="0"/>
              <w:jc w:val="left"/>
            </w:pPr>
            <w:r>
              <w:rPr>
                <w:rFonts w:ascii="Arial" w:hAnsi="Arial"/>
                <w:b w:val="0"/>
                <w:sz w:val="22"/>
              </w:rPr>
              <w:t>SLB</w:t>
            </w:r>
          </w:p>
        </w:tc>
        <w:tc>
          <w:tcPr>
            <w:tcW w:type="dxa" w:w="1458"/>
          </w:tcPr>
          <w:p>
            <w:pPr>
              <w:spacing w:before="0" w:after="0"/>
              <w:jc w:val="left"/>
            </w:pPr>
            <w:r>
              <w:rPr>
                <w:rFonts w:ascii="Arial" w:hAnsi="Arial"/>
                <w:b w:val="0"/>
                <w:sz w:val="22"/>
              </w:rPr>
              <w:t>Routine test Functional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Algeria REB LPG Extraction</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Tecnimont</w:t>
            </w:r>
          </w:p>
        </w:tc>
        <w:tc>
          <w:tcPr>
            <w:tcW w:type="dxa" w:w="1458"/>
          </w:tcPr>
          <w:p>
            <w:pPr>
              <w:spacing w:before="0" w:after="0"/>
              <w:jc w:val="left"/>
            </w:pPr>
            <w:r>
              <w:rPr>
                <w:rFonts w:ascii="Arial" w:hAnsi="Arial"/>
                <w:b w:val="0"/>
                <w:sz w:val="22"/>
              </w:rPr>
              <w:t>Type Test Visual inspection</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Cedar LNG</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Sundyne corporation</w:t>
            </w:r>
          </w:p>
        </w:tc>
        <w:tc>
          <w:tcPr>
            <w:tcW w:type="dxa" w:w="1458"/>
          </w:tcPr>
          <w:p>
            <w:pPr>
              <w:spacing w:before="0" w:after="0"/>
              <w:jc w:val="left"/>
            </w:pPr>
            <w:r>
              <w:rPr>
                <w:rFonts w:ascii="Arial" w:hAnsi="Arial"/>
                <w:b w:val="0"/>
                <w:sz w:val="22"/>
              </w:rPr>
              <w:t>Routine test 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LaPorte HyCO</w:t>
            </w:r>
          </w:p>
        </w:tc>
        <w:tc>
          <w:tcPr>
            <w:tcW w:type="dxa" w:w="1458"/>
          </w:tcPr>
          <w:p>
            <w:pPr>
              <w:spacing w:before="0" w:after="0"/>
              <w:jc w:val="left"/>
            </w:pPr>
            <w:r>
              <w:rPr>
                <w:rFonts w:ascii="Arial" w:hAnsi="Arial"/>
                <w:b w:val="0"/>
                <w:sz w:val="22"/>
              </w:rPr>
              <w:t>Synchronous motor</w:t>
            </w:r>
          </w:p>
        </w:tc>
        <w:tc>
          <w:tcPr>
            <w:tcW w:type="dxa" w:w="1458"/>
          </w:tcPr>
          <w:p>
            <w:pPr>
              <w:spacing w:before="0" w:after="0"/>
              <w:jc w:val="left"/>
            </w:pPr>
            <w:r>
              <w:rPr>
                <w:rFonts w:ascii="Arial" w:hAnsi="Arial"/>
                <w:b w:val="0"/>
                <w:sz w:val="22"/>
              </w:rPr>
              <w:t>Air Product</w:t>
            </w:r>
          </w:p>
        </w:tc>
        <w:tc>
          <w:tcPr>
            <w:tcW w:type="dxa" w:w="1458"/>
          </w:tcPr>
          <w:p>
            <w:pPr>
              <w:spacing w:before="0" w:after="0"/>
              <w:jc w:val="left"/>
            </w:pPr>
            <w:r>
              <w:rPr>
                <w:rFonts w:ascii="Arial" w:hAnsi="Arial"/>
                <w:b w:val="0"/>
                <w:sz w:val="22"/>
              </w:rPr>
              <w:t>Baring inspection</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Hail &amp; Ghasha</w:t>
            </w:r>
          </w:p>
        </w:tc>
        <w:tc>
          <w:tcPr>
            <w:tcW w:type="dxa" w:w="1458"/>
          </w:tcPr>
          <w:p>
            <w:pPr>
              <w:spacing w:before="0" w:after="0"/>
              <w:jc w:val="left"/>
            </w:pPr>
            <w:r>
              <w:rPr>
                <w:rFonts w:ascii="Arial" w:hAnsi="Arial"/>
                <w:b w:val="0"/>
                <w:sz w:val="22"/>
              </w:rPr>
              <w:t>Induction motor</w:t>
            </w:r>
          </w:p>
        </w:tc>
        <w:tc>
          <w:tcPr>
            <w:tcW w:type="dxa" w:w="1458"/>
          </w:tcPr>
          <w:p>
            <w:pPr>
              <w:spacing w:before="0" w:after="0"/>
              <w:jc w:val="left"/>
            </w:pPr>
            <w:r>
              <w:rPr>
                <w:rFonts w:ascii="Arial" w:hAnsi="Arial"/>
                <w:b w:val="0"/>
                <w:sz w:val="22"/>
              </w:rPr>
              <w:t>Zeeco Italy</w:t>
            </w:r>
          </w:p>
        </w:tc>
        <w:tc>
          <w:tcPr>
            <w:tcW w:type="dxa" w:w="1458"/>
          </w:tcPr>
          <w:p>
            <w:pPr>
              <w:spacing w:before="0" w:after="0"/>
              <w:jc w:val="left"/>
            </w:pPr>
            <w:r>
              <w:rPr>
                <w:rFonts w:ascii="Arial" w:hAnsi="Arial"/>
                <w:b w:val="0"/>
                <w:sz w:val="22"/>
              </w:rPr>
              <w:t>Routine test 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Port Arthur LNG</w:t>
            </w:r>
          </w:p>
        </w:tc>
        <w:tc>
          <w:tcPr>
            <w:tcW w:type="dxa" w:w="1458"/>
          </w:tcPr>
          <w:p>
            <w:pPr>
              <w:spacing w:before="0" w:after="0"/>
              <w:jc w:val="left"/>
            </w:pPr>
            <w:r>
              <w:rPr>
                <w:rFonts w:ascii="Arial" w:hAnsi="Arial"/>
                <w:b w:val="0"/>
                <w:sz w:val="22"/>
              </w:rPr>
              <w:t>Synchronous motor Induction motor</w:t>
            </w:r>
          </w:p>
        </w:tc>
        <w:tc>
          <w:tcPr>
            <w:tcW w:type="dxa" w:w="1458"/>
          </w:tcPr>
          <w:p>
            <w:pPr>
              <w:spacing w:before="0" w:after="0"/>
              <w:jc w:val="left"/>
            </w:pPr>
            <w:r>
              <w:rPr>
                <w:rFonts w:ascii="Arial" w:hAnsi="Arial"/>
                <w:b w:val="0"/>
                <w:sz w:val="22"/>
              </w:rPr>
              <w:t>Sempra</w:t>
            </w:r>
          </w:p>
        </w:tc>
        <w:tc>
          <w:tcPr>
            <w:tcW w:type="dxa" w:w="1458"/>
          </w:tcPr>
          <w:p>
            <w:pPr>
              <w:spacing w:before="0" w:after="0"/>
              <w:jc w:val="left"/>
            </w:pPr>
            <w:r>
              <w:rPr>
                <w:rFonts w:ascii="Arial" w:hAnsi="Arial"/>
                <w:b w:val="0"/>
                <w:sz w:val="22"/>
              </w:rPr>
              <w:t>PIM Sample coil test Rotor balance Type test Bearing inspection Final and packing</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35</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Cedar FLNG</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Black &amp; Veatch</w:t>
            </w:r>
          </w:p>
        </w:tc>
        <w:tc>
          <w:tcPr>
            <w:tcW w:type="dxa" w:w="1458"/>
          </w:tcPr>
          <w:p>
            <w:pPr>
              <w:spacing w:before="0" w:after="0"/>
              <w:jc w:val="left"/>
            </w:pPr>
            <w:r>
              <w:rPr>
                <w:rFonts w:ascii="Arial" w:hAnsi="Arial"/>
                <w:b w:val="0"/>
                <w:sz w:val="22"/>
              </w:rPr>
              <w:t>Sample Coil Test Routine Test 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Sabic Fujian Mungo LLDPE</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Sabic</w:t>
            </w:r>
          </w:p>
        </w:tc>
        <w:tc>
          <w:tcPr>
            <w:tcW w:type="dxa" w:w="1458"/>
          </w:tcPr>
          <w:p>
            <w:pPr>
              <w:spacing w:before="0" w:after="0"/>
              <w:jc w:val="left"/>
            </w:pPr>
            <w:r>
              <w:rPr>
                <w:rFonts w:ascii="Arial" w:hAnsi="Arial"/>
                <w:b w:val="0"/>
                <w:sz w:val="22"/>
              </w:rPr>
              <w:t>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OxyChem Redstone Battleground</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Technip Energies</w:t>
            </w:r>
          </w:p>
        </w:tc>
        <w:tc>
          <w:tcPr>
            <w:tcW w:type="dxa" w:w="1458"/>
          </w:tcPr>
          <w:p>
            <w:pPr>
              <w:spacing w:before="0" w:after="0"/>
              <w:jc w:val="left"/>
            </w:pPr>
            <w:r>
              <w:rPr>
                <w:rFonts w:ascii="Arial" w:hAnsi="Arial"/>
                <w:b w:val="0"/>
                <w:sz w:val="22"/>
              </w:rPr>
              <w:t>Type Test</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Uaru FPSO</w:t>
            </w:r>
          </w:p>
        </w:tc>
        <w:tc>
          <w:tcPr>
            <w:tcW w:type="dxa" w:w="1458"/>
          </w:tcPr>
          <w:p>
            <w:pPr>
              <w:spacing w:before="0" w:after="0"/>
              <w:jc w:val="left"/>
            </w:pPr>
            <w:r>
              <w:rPr>
                <w:rFonts w:ascii="Arial" w:hAnsi="Arial"/>
                <w:b w:val="0"/>
                <w:sz w:val="22"/>
              </w:rPr>
              <w:t>Control panel</w:t>
            </w:r>
          </w:p>
        </w:tc>
        <w:tc>
          <w:tcPr>
            <w:tcW w:type="dxa" w:w="1458"/>
          </w:tcPr>
          <w:p>
            <w:pPr>
              <w:spacing w:before="0" w:after="0"/>
              <w:jc w:val="left"/>
            </w:pPr>
            <w:r>
              <w:rPr>
                <w:rFonts w:ascii="Arial" w:hAnsi="Arial"/>
                <w:b w:val="0"/>
                <w:sz w:val="22"/>
              </w:rPr>
              <w:t>Modec</w:t>
            </w:r>
          </w:p>
        </w:tc>
        <w:tc>
          <w:tcPr>
            <w:tcW w:type="dxa" w:w="1458"/>
          </w:tcPr>
          <w:p>
            <w:pPr>
              <w:spacing w:before="0" w:after="0"/>
              <w:jc w:val="left"/>
            </w:pPr>
            <w:r>
              <w:rPr>
                <w:rFonts w:ascii="Arial" w:hAnsi="Arial"/>
                <w:b w:val="0"/>
                <w:sz w:val="22"/>
              </w:rPr>
              <w:t>Visual inspection Functionality test I/O test</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Seosan Gas Engine CHP</w:t>
            </w:r>
          </w:p>
        </w:tc>
        <w:tc>
          <w:tcPr>
            <w:tcW w:type="dxa" w:w="1458"/>
          </w:tcPr>
          <w:p>
            <w:pPr>
              <w:spacing w:before="0" w:after="0"/>
              <w:jc w:val="left"/>
            </w:pPr>
            <w:r>
              <w:rPr>
                <w:rFonts w:ascii="Arial" w:hAnsi="Arial"/>
                <w:b w:val="0"/>
                <w:sz w:val="22"/>
              </w:rPr>
              <w:t>Control panel</w:t>
            </w:r>
          </w:p>
        </w:tc>
        <w:tc>
          <w:tcPr>
            <w:tcW w:type="dxa" w:w="1458"/>
          </w:tcPr>
          <w:p>
            <w:pPr>
              <w:spacing w:before="0" w:after="0"/>
              <w:jc w:val="left"/>
            </w:pPr>
            <w:r>
              <w:rPr>
                <w:rFonts w:ascii="Arial" w:hAnsi="Arial"/>
                <w:b w:val="0"/>
                <w:sz w:val="22"/>
              </w:rPr>
              <w:t>SK ecoengineering</w:t>
            </w:r>
          </w:p>
        </w:tc>
        <w:tc>
          <w:tcPr>
            <w:tcW w:type="dxa" w:w="1458"/>
          </w:tcPr>
          <w:p>
            <w:pPr>
              <w:spacing w:before="0" w:after="0"/>
              <w:jc w:val="left"/>
            </w:pPr>
            <w:r>
              <w:rPr>
                <w:rFonts w:ascii="Arial" w:hAnsi="Arial"/>
                <w:b w:val="0"/>
                <w:sz w:val="22"/>
              </w:rPr>
              <w:t>Visual inspection Functionality test I/O test</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Petronas ZLNG</w:t>
            </w:r>
          </w:p>
        </w:tc>
        <w:tc>
          <w:tcPr>
            <w:tcW w:type="dxa" w:w="1458"/>
          </w:tcPr>
          <w:p>
            <w:pPr>
              <w:spacing w:before="0" w:after="0"/>
              <w:jc w:val="left"/>
            </w:pPr>
            <w:r>
              <w:rPr>
                <w:rFonts w:ascii="Arial" w:hAnsi="Arial"/>
                <w:b w:val="0"/>
                <w:sz w:val="22"/>
              </w:rPr>
              <w:t>LV Motor</w:t>
            </w:r>
          </w:p>
        </w:tc>
        <w:tc>
          <w:tcPr>
            <w:tcW w:type="dxa" w:w="1458"/>
          </w:tcPr>
          <w:p>
            <w:pPr>
              <w:spacing w:before="0" w:after="0"/>
              <w:jc w:val="left"/>
            </w:pPr>
            <w:r>
              <w:rPr>
                <w:rFonts w:ascii="Arial" w:hAnsi="Arial"/>
                <w:b w:val="0"/>
                <w:sz w:val="22"/>
              </w:rPr>
              <w:t>Black &amp; Veatch</w:t>
            </w:r>
          </w:p>
        </w:tc>
        <w:tc>
          <w:tcPr>
            <w:tcW w:type="dxa" w:w="1458"/>
          </w:tcPr>
          <w:p>
            <w:pPr>
              <w:spacing w:before="0" w:after="0"/>
              <w:jc w:val="left"/>
            </w:pPr>
            <w:r>
              <w:rPr>
                <w:rFonts w:ascii="Arial" w:hAnsi="Arial"/>
                <w:b w:val="0"/>
                <w:sz w:val="22"/>
              </w:rPr>
              <w:t>Type test Paint inspection</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NFPS</w:t>
            </w:r>
          </w:p>
        </w:tc>
        <w:tc>
          <w:tcPr>
            <w:tcW w:type="dxa" w:w="1458"/>
          </w:tcPr>
          <w:p>
            <w:pPr>
              <w:spacing w:before="0" w:after="0"/>
              <w:jc w:val="left"/>
            </w:pPr>
            <w:r>
              <w:rPr>
                <w:rFonts w:ascii="Arial" w:hAnsi="Arial"/>
                <w:b w:val="0"/>
                <w:sz w:val="22"/>
              </w:rPr>
              <w:t>LV Motor</w:t>
            </w:r>
          </w:p>
        </w:tc>
        <w:tc>
          <w:tcPr>
            <w:tcW w:type="dxa" w:w="1458"/>
          </w:tcPr>
          <w:p>
            <w:pPr>
              <w:spacing w:before="0" w:after="0"/>
              <w:jc w:val="left"/>
            </w:pPr>
            <w:r>
              <w:rPr>
                <w:rFonts w:ascii="Arial" w:hAnsi="Arial"/>
                <w:b w:val="0"/>
                <w:sz w:val="22"/>
              </w:rPr>
              <w:t>Saipem</w:t>
            </w:r>
          </w:p>
        </w:tc>
        <w:tc>
          <w:tcPr>
            <w:tcW w:type="dxa" w:w="1458"/>
          </w:tcPr>
          <w:p>
            <w:pPr>
              <w:spacing w:before="0" w:after="0"/>
              <w:jc w:val="left"/>
            </w:pPr>
            <w:r>
              <w:rPr>
                <w:rFonts w:ascii="Arial" w:hAnsi="Arial"/>
                <w:b w:val="0"/>
                <w:sz w:val="22"/>
              </w:rPr>
              <w:t>Routine test</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Livorno EPC</w:t>
            </w:r>
          </w:p>
        </w:tc>
        <w:tc>
          <w:tcPr>
            <w:tcW w:type="dxa" w:w="1458"/>
          </w:tcPr>
          <w:p>
            <w:pPr>
              <w:spacing w:before="0" w:after="0"/>
              <w:jc w:val="left"/>
            </w:pPr>
            <w:r>
              <w:rPr>
                <w:rFonts w:ascii="Arial" w:hAnsi="Arial"/>
                <w:b w:val="0"/>
                <w:sz w:val="22"/>
              </w:rPr>
              <w:t>LV motors</w:t>
            </w:r>
          </w:p>
        </w:tc>
        <w:tc>
          <w:tcPr>
            <w:tcW w:type="dxa" w:w="1458"/>
          </w:tcPr>
          <w:p>
            <w:pPr>
              <w:spacing w:before="0" w:after="0"/>
              <w:jc w:val="left"/>
            </w:pPr>
            <w:r>
              <w:rPr>
                <w:rFonts w:ascii="Arial" w:hAnsi="Arial"/>
                <w:b w:val="0"/>
                <w:sz w:val="22"/>
              </w:rPr>
              <w:t>KT</w:t>
            </w:r>
          </w:p>
        </w:tc>
        <w:tc>
          <w:tcPr>
            <w:tcW w:type="dxa" w:w="1458"/>
          </w:tcPr>
          <w:p>
            <w:pPr>
              <w:spacing w:before="0" w:after="0"/>
              <w:jc w:val="left"/>
            </w:pPr>
            <w:r>
              <w:rPr>
                <w:rFonts w:ascii="Arial" w:hAnsi="Arial"/>
                <w:b w:val="0"/>
                <w:sz w:val="22"/>
              </w:rPr>
              <w:t>Routine Test Type Test</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Shougang SACL9&amp;10</w:t>
            </w:r>
          </w:p>
        </w:tc>
        <w:tc>
          <w:tcPr>
            <w:tcW w:type="dxa" w:w="1458"/>
          </w:tcPr>
          <w:p>
            <w:pPr>
              <w:spacing w:before="0" w:after="0"/>
              <w:jc w:val="left"/>
            </w:pPr>
            <w:r>
              <w:rPr>
                <w:rFonts w:ascii="Arial" w:hAnsi="Arial"/>
                <w:b w:val="0"/>
                <w:sz w:val="22"/>
              </w:rPr>
              <w:t>Control Valve On/off Valve</w:t>
            </w:r>
          </w:p>
        </w:tc>
        <w:tc>
          <w:tcPr>
            <w:tcW w:type="dxa" w:w="1458"/>
          </w:tcPr>
          <w:p>
            <w:pPr>
              <w:spacing w:before="0" w:after="0"/>
              <w:jc w:val="left"/>
            </w:pPr>
            <w:r>
              <w:rPr>
                <w:rFonts w:ascii="Arial" w:hAnsi="Arial"/>
                <w:b w:val="0"/>
                <w:sz w:val="22"/>
              </w:rPr>
              <w:t>Fives Stein</w:t>
            </w:r>
          </w:p>
        </w:tc>
        <w:tc>
          <w:tcPr>
            <w:tcW w:type="dxa" w:w="1458"/>
          </w:tcPr>
          <w:p>
            <w:pPr>
              <w:spacing w:before="0" w:after="0"/>
              <w:jc w:val="left"/>
            </w:pPr>
            <w:r>
              <w:rPr>
                <w:rFonts w:ascii="Arial" w:hAnsi="Arial"/>
                <w:b w:val="0"/>
                <w:sz w:val="22"/>
              </w:rPr>
              <w:t>Seat leakage test Body pressure test Unit functional test Visual inspection</w:t>
            </w:r>
          </w:p>
        </w:tc>
        <w:tc>
          <w:tcPr>
            <w:tcW w:type="dxa" w:w="1458"/>
          </w:tcPr>
          <w:p>
            <w:pPr>
              <w:spacing w:before="0" w:after="0"/>
              <w:jc w:val="left"/>
            </w:pPr>
            <w:r>
              <w:rPr>
                <w:rFonts w:ascii="Arial" w:hAnsi="Arial"/>
                <w:b w:val="0"/>
                <w:sz w:val="22"/>
              </w:rPr>
              <w:t>Vantaa, Finland</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AHC off plot tank farm</w:t>
            </w:r>
          </w:p>
        </w:tc>
        <w:tc>
          <w:tcPr>
            <w:tcW w:type="dxa" w:w="1458"/>
          </w:tcPr>
          <w:p>
            <w:pPr>
              <w:spacing w:before="0" w:after="0"/>
              <w:jc w:val="left"/>
            </w:pPr>
            <w:r>
              <w:rPr>
                <w:rFonts w:ascii="Arial" w:hAnsi="Arial"/>
                <w:b w:val="0"/>
                <w:sz w:val="22"/>
              </w:rPr>
              <w:t>On/off Valve</w:t>
            </w:r>
          </w:p>
        </w:tc>
        <w:tc>
          <w:tcPr>
            <w:tcW w:type="dxa" w:w="1458"/>
          </w:tcPr>
          <w:p>
            <w:pPr>
              <w:spacing w:before="0" w:after="0"/>
              <w:jc w:val="left"/>
            </w:pPr>
            <w:r>
              <w:rPr>
                <w:rFonts w:ascii="Arial" w:hAnsi="Arial"/>
                <w:b w:val="0"/>
                <w:sz w:val="22"/>
              </w:rPr>
              <w:t>Petrojet</w:t>
            </w:r>
          </w:p>
        </w:tc>
        <w:tc>
          <w:tcPr>
            <w:tcW w:type="dxa" w:w="1458"/>
          </w:tcPr>
          <w:p>
            <w:pPr>
              <w:spacing w:before="0" w:after="0"/>
              <w:jc w:val="left"/>
            </w:pPr>
            <w:r>
              <w:rPr>
                <w:rFonts w:ascii="Arial" w:hAnsi="Arial"/>
                <w:b w:val="0"/>
                <w:sz w:val="22"/>
              </w:rPr>
              <w:t>Functional test Visual inspection</w:t>
            </w:r>
          </w:p>
        </w:tc>
        <w:tc>
          <w:tcPr>
            <w:tcW w:type="dxa" w:w="1458"/>
          </w:tcPr>
          <w:p>
            <w:pPr>
              <w:spacing w:before="0" w:after="0"/>
              <w:jc w:val="left"/>
            </w:pPr>
            <w:r>
              <w:rPr>
                <w:rFonts w:ascii="Arial" w:hAnsi="Arial"/>
                <w:b w:val="0"/>
                <w:sz w:val="22"/>
              </w:rPr>
              <w:t>Vantaa,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PETRO RABIGH SRU</w:t>
            </w:r>
          </w:p>
        </w:tc>
        <w:tc>
          <w:tcPr>
            <w:tcW w:type="dxa" w:w="1458"/>
          </w:tcPr>
          <w:p>
            <w:pPr>
              <w:spacing w:before="0" w:after="0"/>
              <w:jc w:val="left"/>
            </w:pPr>
            <w:r>
              <w:rPr>
                <w:rFonts w:ascii="Arial" w:hAnsi="Arial"/>
                <w:b w:val="0"/>
                <w:sz w:val="22"/>
              </w:rPr>
              <w:t>On/off Valve</w:t>
            </w:r>
          </w:p>
        </w:tc>
        <w:tc>
          <w:tcPr>
            <w:tcW w:type="dxa" w:w="1458"/>
          </w:tcPr>
          <w:p>
            <w:pPr>
              <w:spacing w:before="0" w:after="0"/>
              <w:jc w:val="left"/>
            </w:pPr>
            <w:r>
              <w:rPr>
                <w:rFonts w:ascii="Arial" w:hAnsi="Arial"/>
                <w:b w:val="0"/>
                <w:sz w:val="22"/>
              </w:rPr>
              <w:t>KT Arabia</w:t>
            </w:r>
          </w:p>
        </w:tc>
        <w:tc>
          <w:tcPr>
            <w:tcW w:type="dxa" w:w="1458"/>
          </w:tcPr>
          <w:p>
            <w:pPr>
              <w:spacing w:before="0" w:after="0"/>
              <w:jc w:val="left"/>
            </w:pPr>
            <w:r>
              <w:rPr>
                <w:rFonts w:ascii="Arial" w:hAnsi="Arial"/>
                <w:b w:val="0"/>
                <w:sz w:val="22"/>
              </w:rPr>
              <w:t>Seat leakage test Shel pressure test</w:t>
            </w:r>
          </w:p>
        </w:tc>
        <w:tc>
          <w:tcPr>
            <w:tcW w:type="dxa" w:w="1458"/>
          </w:tcPr>
          <w:p>
            <w:pPr>
              <w:spacing w:before="0" w:after="0"/>
              <w:jc w:val="left"/>
            </w:pPr>
            <w:r>
              <w:rPr>
                <w:rFonts w:ascii="Arial" w:hAnsi="Arial"/>
                <w:b w:val="0"/>
                <w:sz w:val="22"/>
              </w:rPr>
              <w:t>Vantaa,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Golden Triangle Polymers</w:t>
            </w:r>
          </w:p>
        </w:tc>
        <w:tc>
          <w:tcPr>
            <w:tcW w:type="dxa" w:w="1458"/>
          </w:tcPr>
          <w:p>
            <w:pPr>
              <w:spacing w:before="0" w:after="0"/>
              <w:jc w:val="left"/>
            </w:pPr>
            <w:r>
              <w:rPr>
                <w:rFonts w:ascii="Arial" w:hAnsi="Arial"/>
                <w:b w:val="0"/>
                <w:sz w:val="22"/>
              </w:rPr>
              <w:t>On/off Valve</w:t>
            </w:r>
          </w:p>
        </w:tc>
        <w:tc>
          <w:tcPr>
            <w:tcW w:type="dxa" w:w="1458"/>
          </w:tcPr>
          <w:p>
            <w:pPr>
              <w:spacing w:before="0" w:after="0"/>
              <w:jc w:val="left"/>
            </w:pPr>
            <w:r>
              <w:rPr>
                <w:rFonts w:ascii="Arial" w:hAnsi="Arial"/>
                <w:b w:val="0"/>
                <w:sz w:val="22"/>
              </w:rPr>
              <w:t>ZDJV</w:t>
            </w:r>
          </w:p>
        </w:tc>
        <w:tc>
          <w:tcPr>
            <w:tcW w:type="dxa" w:w="1458"/>
          </w:tcPr>
          <w:p>
            <w:pPr>
              <w:spacing w:before="0" w:after="0"/>
              <w:jc w:val="left"/>
            </w:pPr>
            <w:r>
              <w:rPr>
                <w:rFonts w:ascii="Arial" w:hAnsi="Arial"/>
                <w:b w:val="0"/>
                <w:sz w:val="22"/>
              </w:rPr>
              <w:t>Seat leakage test Shel pressure test Unit functional test Visual inspection</w:t>
            </w:r>
          </w:p>
        </w:tc>
        <w:tc>
          <w:tcPr>
            <w:tcW w:type="dxa" w:w="1458"/>
          </w:tcPr>
          <w:p>
            <w:pPr>
              <w:spacing w:before="0" w:after="0"/>
              <w:jc w:val="left"/>
            </w:pPr>
            <w:r>
              <w:rPr>
                <w:rFonts w:ascii="Arial" w:hAnsi="Arial"/>
                <w:b w:val="0"/>
                <w:sz w:val="22"/>
              </w:rPr>
              <w:t>Vantaa, Finland</w:t>
            </w:r>
          </w:p>
        </w:tc>
        <w:tc>
          <w:tcPr>
            <w:tcW w:type="dxa" w:w="1458"/>
          </w:tcPr>
          <w:p>
            <w:pPr>
              <w:spacing w:before="0" w:after="0"/>
              <w:jc w:val="left"/>
            </w:pPr>
            <w:r>
              <w:rPr>
                <w:rFonts w:ascii="Arial" w:hAnsi="Arial"/>
                <w:b w:val="0"/>
                <w:sz w:val="22"/>
              </w:rPr>
              <w:t>7</w:t>
            </w:r>
          </w:p>
        </w:tc>
      </w:tr>
      <w:tr>
        <w:tc>
          <w:tcPr>
            <w:tcW w:type="dxa" w:w="1458"/>
          </w:tcPr>
          <w:p>
            <w:pPr>
              <w:spacing w:before="0" w:after="0"/>
              <w:jc w:val="left"/>
            </w:pPr>
            <w:r>
              <w:rPr>
                <w:rFonts w:ascii="Arial" w:hAnsi="Arial"/>
                <w:b w:val="0"/>
                <w:sz w:val="22"/>
              </w:rPr>
              <w:t>Valmet Technologies</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Pulp Drying Machine spare parts</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Visual inspection</w:t>
            </w:r>
          </w:p>
        </w:tc>
        <w:tc>
          <w:tcPr>
            <w:tcW w:type="dxa" w:w="1458"/>
          </w:tcPr>
          <w:p>
            <w:pPr>
              <w:spacing w:before="0" w:after="0"/>
              <w:jc w:val="left"/>
            </w:pPr>
            <w:r>
              <w:rPr>
                <w:rFonts w:ascii="Arial" w:hAnsi="Arial"/>
                <w:b w:val="0"/>
                <w:sz w:val="22"/>
              </w:rPr>
              <w:t>Jyväskylä,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Valmet Technologies</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Auxiliary Blow Boxes</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Final inspection</w:t>
            </w:r>
          </w:p>
        </w:tc>
        <w:tc>
          <w:tcPr>
            <w:tcW w:type="dxa" w:w="1458"/>
          </w:tcPr>
          <w:p>
            <w:pPr>
              <w:spacing w:before="0" w:after="0"/>
              <w:jc w:val="left"/>
            </w:pPr>
            <w:r>
              <w:rPr>
                <w:rFonts w:ascii="Arial" w:hAnsi="Arial"/>
                <w:b w:val="0"/>
                <w:sz w:val="22"/>
              </w:rPr>
              <w:t>Turku,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Los Letrados</w:t>
            </w:r>
          </w:p>
        </w:tc>
        <w:tc>
          <w:tcPr>
            <w:tcW w:type="dxa" w:w="1458"/>
          </w:tcPr>
          <w:p>
            <w:pPr>
              <w:spacing w:before="0" w:after="0"/>
              <w:jc w:val="left"/>
            </w:pPr>
            <w:r>
              <w:rPr>
                <w:rFonts w:ascii="Arial" w:hAnsi="Arial"/>
                <w:b w:val="0"/>
                <w:sz w:val="22"/>
              </w:rPr>
              <w:t>Turbo compressor</w:t>
            </w:r>
          </w:p>
        </w:tc>
        <w:tc>
          <w:tcPr>
            <w:tcW w:type="dxa" w:w="1458"/>
          </w:tcPr>
          <w:p>
            <w:pPr>
              <w:spacing w:before="0" w:after="0"/>
              <w:jc w:val="left"/>
            </w:pPr>
            <w:r>
              <w:rPr>
                <w:rFonts w:ascii="Arial" w:hAnsi="Arial"/>
                <w:b w:val="0"/>
                <w:sz w:val="22"/>
              </w:rPr>
              <w:t>UTE EDAR Los Letrados</w:t>
            </w:r>
          </w:p>
        </w:tc>
        <w:tc>
          <w:tcPr>
            <w:tcW w:type="dxa" w:w="1458"/>
          </w:tcPr>
          <w:p>
            <w:pPr>
              <w:spacing w:before="0" w:after="0"/>
              <w:jc w:val="left"/>
            </w:pPr>
            <w:r>
              <w:rPr>
                <w:rFonts w:ascii="Arial" w:hAnsi="Arial"/>
                <w:b w:val="0"/>
                <w:sz w:val="22"/>
              </w:rPr>
              <w:t>Performance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Blue Sky Water Reclamation</w:t>
            </w:r>
          </w:p>
        </w:tc>
        <w:tc>
          <w:tcPr>
            <w:tcW w:type="dxa" w:w="1458"/>
          </w:tcPr>
          <w:p>
            <w:pPr>
              <w:spacing w:before="0" w:after="0"/>
              <w:jc w:val="left"/>
            </w:pPr>
            <w:r>
              <w:rPr>
                <w:rFonts w:ascii="Arial" w:hAnsi="Arial"/>
                <w:b w:val="0"/>
                <w:sz w:val="22"/>
              </w:rPr>
              <w:t>Centrifugal Pump</w:t>
            </w:r>
          </w:p>
        </w:tc>
        <w:tc>
          <w:tcPr>
            <w:tcW w:type="dxa" w:w="1458"/>
          </w:tcPr>
          <w:p>
            <w:pPr>
              <w:spacing w:before="0" w:after="0"/>
              <w:jc w:val="left"/>
            </w:pPr>
            <w:r>
              <w:rPr>
                <w:rFonts w:ascii="Arial" w:hAnsi="Arial"/>
                <w:b w:val="0"/>
                <w:sz w:val="22"/>
              </w:rPr>
              <w:t>Kiewit</w:t>
            </w:r>
          </w:p>
        </w:tc>
        <w:tc>
          <w:tcPr>
            <w:tcW w:type="dxa" w:w="1458"/>
          </w:tcPr>
          <w:p>
            <w:pPr>
              <w:spacing w:before="0" w:after="0"/>
              <w:jc w:val="left"/>
            </w:pPr>
            <w:r>
              <w:rPr>
                <w:rFonts w:ascii="Arial" w:hAnsi="Arial"/>
                <w:b w:val="0"/>
                <w:sz w:val="22"/>
              </w:rPr>
              <w:t>Performance test Mechanical run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5</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Centrifugal Pump</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Performance test Mechanical run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Collins</w:t>
            </w:r>
          </w:p>
        </w:tc>
        <w:tc>
          <w:tcPr>
            <w:tcW w:type="dxa" w:w="1458"/>
          </w:tcPr>
          <w:p>
            <w:pPr>
              <w:spacing w:before="0" w:after="0"/>
              <w:jc w:val="left"/>
            </w:pPr>
            <w:r>
              <w:rPr>
                <w:rFonts w:ascii="Arial" w:hAnsi="Arial"/>
                <w:b w:val="0"/>
                <w:sz w:val="22"/>
              </w:rPr>
              <w:t>Centrifugal Pump</w:t>
            </w:r>
          </w:p>
        </w:tc>
        <w:tc>
          <w:tcPr>
            <w:tcW w:type="dxa" w:w="1458"/>
          </w:tcPr>
          <w:p>
            <w:pPr>
              <w:spacing w:before="0" w:after="0"/>
              <w:jc w:val="left"/>
            </w:pPr>
            <w:r>
              <w:rPr>
                <w:rFonts w:ascii="Arial" w:hAnsi="Arial"/>
                <w:b w:val="0"/>
                <w:sz w:val="22"/>
              </w:rPr>
              <w:t>Veolia</w:t>
            </w:r>
          </w:p>
        </w:tc>
        <w:tc>
          <w:tcPr>
            <w:tcW w:type="dxa" w:w="1458"/>
          </w:tcPr>
          <w:p>
            <w:pPr>
              <w:spacing w:before="0" w:after="0"/>
              <w:jc w:val="left"/>
            </w:pPr>
            <w:r>
              <w:rPr>
                <w:rFonts w:ascii="Arial" w:hAnsi="Arial"/>
                <w:b w:val="0"/>
                <w:sz w:val="22"/>
              </w:rPr>
              <w:t>Final inspection Packing inspection</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Henriksdal</w:t>
            </w:r>
          </w:p>
        </w:tc>
        <w:tc>
          <w:tcPr>
            <w:tcW w:type="dxa" w:w="1458"/>
          </w:tcPr>
          <w:p>
            <w:pPr>
              <w:spacing w:before="0" w:after="0"/>
              <w:jc w:val="left"/>
            </w:pPr>
            <w:r>
              <w:rPr>
                <w:rFonts w:ascii="Arial" w:hAnsi="Arial"/>
                <w:b w:val="0"/>
                <w:sz w:val="22"/>
              </w:rPr>
              <w:t>Turbo compressor</w:t>
            </w:r>
          </w:p>
        </w:tc>
        <w:tc>
          <w:tcPr>
            <w:tcW w:type="dxa" w:w="1458"/>
          </w:tcPr>
          <w:p>
            <w:pPr>
              <w:spacing w:before="0" w:after="0"/>
              <w:jc w:val="left"/>
            </w:pPr>
            <w:r>
              <w:rPr>
                <w:rFonts w:ascii="Arial" w:hAnsi="Arial"/>
                <w:b w:val="0"/>
                <w:sz w:val="22"/>
              </w:rPr>
              <w:t>Veolia</w:t>
            </w:r>
          </w:p>
        </w:tc>
        <w:tc>
          <w:tcPr>
            <w:tcW w:type="dxa" w:w="1458"/>
          </w:tcPr>
          <w:p>
            <w:pPr>
              <w:spacing w:before="0" w:after="0"/>
              <w:jc w:val="left"/>
            </w:pPr>
            <w:r>
              <w:rPr>
                <w:rFonts w:ascii="Arial" w:hAnsi="Arial"/>
                <w:b w:val="0"/>
                <w:sz w:val="22"/>
              </w:rPr>
              <w:t>Performance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QAFCO 1-4 plant</w:t>
            </w:r>
          </w:p>
        </w:tc>
        <w:tc>
          <w:tcPr>
            <w:tcW w:type="dxa" w:w="1458"/>
          </w:tcPr>
          <w:p>
            <w:pPr>
              <w:spacing w:before="0" w:after="0"/>
              <w:jc w:val="left"/>
            </w:pPr>
            <w:r>
              <w:rPr>
                <w:rFonts w:ascii="Arial" w:hAnsi="Arial"/>
                <w:b w:val="0"/>
                <w:sz w:val="22"/>
              </w:rPr>
              <w:t>Centrifugal Pump</w:t>
            </w:r>
          </w:p>
        </w:tc>
        <w:tc>
          <w:tcPr>
            <w:tcW w:type="dxa" w:w="1458"/>
          </w:tcPr>
          <w:p>
            <w:pPr>
              <w:spacing w:before="0" w:after="0"/>
              <w:jc w:val="left"/>
            </w:pPr>
            <w:r>
              <w:rPr>
                <w:rFonts w:ascii="Arial" w:hAnsi="Arial"/>
                <w:b w:val="0"/>
                <w:sz w:val="22"/>
              </w:rPr>
              <w:t>Aquatech</w:t>
            </w:r>
          </w:p>
        </w:tc>
        <w:tc>
          <w:tcPr>
            <w:tcW w:type="dxa" w:w="1458"/>
          </w:tcPr>
          <w:p>
            <w:pPr>
              <w:spacing w:before="0" w:after="0"/>
              <w:jc w:val="left"/>
            </w:pPr>
            <w:r>
              <w:rPr>
                <w:rFonts w:ascii="Arial" w:hAnsi="Arial"/>
                <w:b w:val="0"/>
                <w:sz w:val="22"/>
              </w:rPr>
              <w:t>Hydrostatic test Performance test Mechanical run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Simplot Moses Lake</w:t>
            </w:r>
          </w:p>
        </w:tc>
        <w:tc>
          <w:tcPr>
            <w:tcW w:type="dxa" w:w="1458"/>
          </w:tcPr>
          <w:p>
            <w:pPr>
              <w:spacing w:before="0" w:after="0"/>
              <w:jc w:val="left"/>
            </w:pPr>
            <w:r>
              <w:rPr>
                <w:rFonts w:ascii="Arial" w:hAnsi="Arial"/>
                <w:b w:val="0"/>
                <w:sz w:val="22"/>
              </w:rPr>
              <w:t>Turbo compressor</w:t>
            </w:r>
          </w:p>
        </w:tc>
        <w:tc>
          <w:tcPr>
            <w:tcW w:type="dxa" w:w="1458"/>
          </w:tcPr>
          <w:p>
            <w:pPr>
              <w:spacing w:before="0" w:after="0"/>
              <w:jc w:val="left"/>
            </w:pPr>
            <w:r>
              <w:rPr>
                <w:rFonts w:ascii="Arial" w:hAnsi="Arial"/>
                <w:b w:val="0"/>
                <w:sz w:val="22"/>
              </w:rPr>
              <w:t>Veolia</w:t>
            </w:r>
          </w:p>
        </w:tc>
        <w:tc>
          <w:tcPr>
            <w:tcW w:type="dxa" w:w="1458"/>
          </w:tcPr>
          <w:p>
            <w:pPr>
              <w:spacing w:before="0" w:after="0"/>
              <w:jc w:val="left"/>
            </w:pPr>
            <w:r>
              <w:rPr>
                <w:rFonts w:ascii="Arial" w:hAnsi="Arial"/>
                <w:b w:val="0"/>
                <w:sz w:val="22"/>
              </w:rPr>
              <w:t>Performance test Final inspection</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Sulzer pumps</w:t>
            </w:r>
          </w:p>
        </w:tc>
        <w:tc>
          <w:tcPr>
            <w:tcW w:type="dxa" w:w="1458"/>
          </w:tcPr>
          <w:p>
            <w:pPr>
              <w:spacing w:before="0" w:after="0"/>
              <w:jc w:val="left"/>
            </w:pPr>
            <w:r>
              <w:rPr>
                <w:rFonts w:ascii="Arial" w:hAnsi="Arial"/>
                <w:b w:val="0"/>
                <w:sz w:val="22"/>
              </w:rPr>
              <w:t>Prospect Lake</w:t>
            </w:r>
          </w:p>
        </w:tc>
        <w:tc>
          <w:tcPr>
            <w:tcW w:type="dxa" w:w="1458"/>
          </w:tcPr>
          <w:p>
            <w:pPr>
              <w:spacing w:before="0" w:after="0"/>
              <w:jc w:val="left"/>
            </w:pPr>
            <w:r>
              <w:rPr>
                <w:rFonts w:ascii="Arial" w:hAnsi="Arial"/>
                <w:b w:val="0"/>
                <w:sz w:val="22"/>
              </w:rPr>
              <w:t>Centrifugal Pump</w:t>
            </w:r>
          </w:p>
        </w:tc>
        <w:tc>
          <w:tcPr>
            <w:tcW w:type="dxa" w:w="1458"/>
          </w:tcPr>
          <w:p>
            <w:pPr>
              <w:spacing w:before="0" w:after="0"/>
              <w:jc w:val="left"/>
            </w:pPr>
            <w:r>
              <w:rPr>
                <w:rFonts w:ascii="Arial" w:hAnsi="Arial"/>
                <w:b w:val="0"/>
                <w:sz w:val="22"/>
              </w:rPr>
              <w:t>Kiewit</w:t>
            </w:r>
          </w:p>
        </w:tc>
        <w:tc>
          <w:tcPr>
            <w:tcW w:type="dxa" w:w="1458"/>
          </w:tcPr>
          <w:p>
            <w:pPr>
              <w:spacing w:before="0" w:after="0"/>
              <w:jc w:val="left"/>
            </w:pPr>
            <w:r>
              <w:rPr>
                <w:rFonts w:ascii="Arial" w:hAnsi="Arial"/>
                <w:b w:val="0"/>
                <w:sz w:val="22"/>
              </w:rPr>
              <w:t>Performance test Mechanical run test</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Vahterus</w:t>
            </w:r>
          </w:p>
        </w:tc>
        <w:tc>
          <w:tcPr>
            <w:tcW w:type="dxa" w:w="1458"/>
          </w:tcPr>
          <w:p>
            <w:pPr>
              <w:spacing w:before="0" w:after="0"/>
              <w:jc w:val="left"/>
            </w:pPr>
            <w:r>
              <w:rPr>
                <w:rFonts w:ascii="Arial" w:hAnsi="Arial"/>
                <w:b w:val="0"/>
                <w:sz w:val="22"/>
              </w:rPr>
              <w:t>PETROBRAS</w:t>
            </w:r>
          </w:p>
        </w:tc>
        <w:tc>
          <w:tcPr>
            <w:tcW w:type="dxa" w:w="1458"/>
          </w:tcPr>
          <w:p>
            <w:pPr>
              <w:spacing w:before="0" w:after="0"/>
              <w:jc w:val="left"/>
            </w:pPr>
            <w:r>
              <w:rPr>
                <w:rFonts w:ascii="Arial" w:hAnsi="Arial"/>
                <w:b w:val="0"/>
                <w:sz w:val="22"/>
              </w:rPr>
              <w:t>Plate Pack</w:t>
            </w:r>
          </w:p>
        </w:tc>
        <w:tc>
          <w:tcPr>
            <w:tcW w:type="dxa" w:w="1458"/>
          </w:tcPr>
          <w:p>
            <w:pPr>
              <w:spacing w:before="0" w:after="0"/>
              <w:jc w:val="left"/>
            </w:pPr>
            <w:r>
              <w:rPr>
                <w:rFonts w:ascii="Arial" w:hAnsi="Arial"/>
                <w:b w:val="0"/>
                <w:sz w:val="22"/>
              </w:rPr>
              <w:t>REI Process</w:t>
            </w:r>
          </w:p>
        </w:tc>
        <w:tc>
          <w:tcPr>
            <w:tcW w:type="dxa" w:w="1458"/>
          </w:tcPr>
          <w:p>
            <w:pPr>
              <w:spacing w:before="0" w:after="0"/>
              <w:jc w:val="left"/>
            </w:pPr>
            <w:r>
              <w:rPr>
                <w:rFonts w:ascii="Arial" w:hAnsi="Arial"/>
                <w:b w:val="0"/>
                <w:sz w:val="22"/>
              </w:rPr>
              <w:t>Leakage test Final inspection</w:t>
            </w:r>
          </w:p>
        </w:tc>
        <w:tc>
          <w:tcPr>
            <w:tcW w:type="dxa" w:w="1458"/>
          </w:tcPr>
          <w:p>
            <w:pPr>
              <w:spacing w:before="0" w:after="0"/>
              <w:jc w:val="left"/>
            </w:pPr>
            <w:r>
              <w:rPr>
                <w:rFonts w:ascii="Arial" w:hAnsi="Arial"/>
                <w:b w:val="0"/>
                <w:sz w:val="22"/>
              </w:rPr>
              <w:t>Kalanti,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Vahterus</w:t>
            </w:r>
          </w:p>
        </w:tc>
        <w:tc>
          <w:tcPr>
            <w:tcW w:type="dxa" w:w="1458"/>
          </w:tcPr>
          <w:p>
            <w:pPr>
              <w:spacing w:before="0" w:after="0"/>
              <w:jc w:val="left"/>
            </w:pPr>
            <w:r>
              <w:rPr>
                <w:rFonts w:ascii="Arial" w:hAnsi="Arial"/>
                <w:b w:val="0"/>
                <w:sz w:val="22"/>
              </w:rPr>
              <w:t>Scarborough FPU</w:t>
            </w:r>
          </w:p>
        </w:tc>
        <w:tc>
          <w:tcPr>
            <w:tcW w:type="dxa" w:w="1458"/>
          </w:tcPr>
          <w:p>
            <w:pPr>
              <w:spacing w:before="0" w:after="0"/>
              <w:jc w:val="left"/>
            </w:pPr>
            <w:r>
              <w:rPr>
                <w:rFonts w:ascii="Arial" w:hAnsi="Arial"/>
                <w:b w:val="0"/>
                <w:sz w:val="22"/>
              </w:rPr>
              <w:t>Heat Exchanger</w:t>
            </w:r>
          </w:p>
        </w:tc>
        <w:tc>
          <w:tcPr>
            <w:tcW w:type="dxa" w:w="1458"/>
          </w:tcPr>
          <w:p>
            <w:pPr>
              <w:spacing w:before="0" w:after="0"/>
              <w:jc w:val="left"/>
            </w:pPr>
            <w:r>
              <w:rPr>
                <w:rFonts w:ascii="Arial" w:hAnsi="Arial"/>
                <w:b w:val="0"/>
                <w:sz w:val="22"/>
              </w:rPr>
              <w:t>Woodside</w:t>
            </w:r>
          </w:p>
        </w:tc>
        <w:tc>
          <w:tcPr>
            <w:tcW w:type="dxa" w:w="1458"/>
          </w:tcPr>
          <w:p>
            <w:pPr>
              <w:spacing w:before="0" w:after="0"/>
              <w:jc w:val="left"/>
            </w:pPr>
            <w:r>
              <w:rPr>
                <w:rFonts w:ascii="Arial" w:hAnsi="Arial"/>
                <w:b w:val="0"/>
                <w:sz w:val="22"/>
              </w:rPr>
              <w:t>Hydrotest Leakage test Painting inspection</w:t>
            </w:r>
          </w:p>
        </w:tc>
        <w:tc>
          <w:tcPr>
            <w:tcW w:type="dxa" w:w="1458"/>
          </w:tcPr>
          <w:p>
            <w:pPr>
              <w:spacing w:before="0" w:after="0"/>
              <w:jc w:val="left"/>
            </w:pPr>
            <w:r>
              <w:rPr>
                <w:rFonts w:ascii="Arial" w:hAnsi="Arial"/>
                <w:b w:val="0"/>
                <w:sz w:val="22"/>
              </w:rPr>
              <w:t>Kalanti, Finland</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Vahterus</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Plate &amp; shell heat exchanger</w:t>
            </w:r>
          </w:p>
        </w:tc>
        <w:tc>
          <w:tcPr>
            <w:tcW w:type="dxa" w:w="1458"/>
          </w:tcPr>
          <w:p>
            <w:pPr>
              <w:spacing w:before="0" w:after="0"/>
              <w:jc w:val="left"/>
            </w:pPr>
            <w:r>
              <w:rPr>
                <w:rFonts w:ascii="Arial" w:hAnsi="Arial"/>
                <w:b w:val="0"/>
                <w:sz w:val="22"/>
              </w:rPr>
              <w:t>Worley</w:t>
            </w:r>
          </w:p>
        </w:tc>
        <w:tc>
          <w:tcPr>
            <w:tcW w:type="dxa" w:w="1458"/>
          </w:tcPr>
          <w:p>
            <w:pPr>
              <w:spacing w:before="0" w:after="0"/>
              <w:jc w:val="left"/>
            </w:pPr>
            <w:r>
              <w:rPr>
                <w:rFonts w:ascii="Arial" w:hAnsi="Arial"/>
                <w:b w:val="0"/>
                <w:sz w:val="22"/>
              </w:rPr>
              <w:t>Hydrotest Painting inspection Packing inspection</w:t>
            </w:r>
          </w:p>
        </w:tc>
        <w:tc>
          <w:tcPr>
            <w:tcW w:type="dxa" w:w="1458"/>
          </w:tcPr>
          <w:p>
            <w:pPr>
              <w:spacing w:before="0" w:after="0"/>
              <w:jc w:val="left"/>
            </w:pPr>
            <w:r>
              <w:rPr>
                <w:rFonts w:ascii="Arial" w:hAnsi="Arial"/>
                <w:b w:val="0"/>
                <w:sz w:val="22"/>
              </w:rPr>
              <w:t>Kalanti,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Vahterus</w:t>
            </w:r>
          </w:p>
        </w:tc>
        <w:tc>
          <w:tcPr>
            <w:tcW w:type="dxa" w:w="1458"/>
          </w:tcPr>
          <w:p>
            <w:pPr>
              <w:spacing w:before="0" w:after="0"/>
              <w:jc w:val="left"/>
            </w:pPr>
            <w:r>
              <w:rPr>
                <w:rFonts w:ascii="Arial" w:hAnsi="Arial"/>
                <w:b w:val="0"/>
                <w:sz w:val="22"/>
              </w:rPr>
              <w:t>Aspen Power Station</w:t>
            </w:r>
          </w:p>
        </w:tc>
        <w:tc>
          <w:tcPr>
            <w:tcW w:type="dxa" w:w="1458"/>
          </w:tcPr>
          <w:p>
            <w:pPr>
              <w:spacing w:before="0" w:after="0"/>
              <w:jc w:val="left"/>
            </w:pPr>
            <w:r>
              <w:rPr>
                <w:rFonts w:ascii="Arial" w:hAnsi="Arial"/>
                <w:b w:val="0"/>
                <w:sz w:val="22"/>
              </w:rPr>
              <w:t>Heat Exchanger</w:t>
            </w:r>
          </w:p>
        </w:tc>
        <w:tc>
          <w:tcPr>
            <w:tcW w:type="dxa" w:w="1458"/>
          </w:tcPr>
          <w:p>
            <w:pPr>
              <w:spacing w:before="0" w:after="0"/>
              <w:jc w:val="left"/>
            </w:pPr>
            <w:r>
              <w:rPr>
                <w:rFonts w:ascii="Arial" w:hAnsi="Arial"/>
                <w:b w:val="0"/>
                <w:sz w:val="22"/>
              </w:rPr>
              <w:t>Burns &amp; McDonnell</w:t>
            </w:r>
          </w:p>
        </w:tc>
        <w:tc>
          <w:tcPr>
            <w:tcW w:type="dxa" w:w="1458"/>
          </w:tcPr>
          <w:p>
            <w:pPr>
              <w:spacing w:before="0" w:after="0"/>
              <w:jc w:val="left"/>
            </w:pPr>
            <w:r>
              <w:rPr>
                <w:rFonts w:ascii="Arial" w:hAnsi="Arial"/>
                <w:b w:val="0"/>
                <w:sz w:val="22"/>
              </w:rPr>
              <w:t>Hydrotest</w:t>
            </w:r>
          </w:p>
        </w:tc>
        <w:tc>
          <w:tcPr>
            <w:tcW w:type="dxa" w:w="1458"/>
          </w:tcPr>
          <w:p>
            <w:pPr>
              <w:spacing w:before="0" w:after="0"/>
              <w:jc w:val="left"/>
            </w:pPr>
            <w:r>
              <w:rPr>
                <w:rFonts w:ascii="Arial" w:hAnsi="Arial"/>
                <w:b w:val="0"/>
                <w:sz w:val="22"/>
              </w:rPr>
              <w:t>Kalanti,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Koja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ID Fan Lime Mud Filter Hood Fan</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Balancing test Final inspection</w:t>
            </w:r>
          </w:p>
        </w:tc>
        <w:tc>
          <w:tcPr>
            <w:tcW w:type="dxa" w:w="1458"/>
          </w:tcPr>
          <w:p>
            <w:pPr>
              <w:spacing w:before="0" w:after="0"/>
              <w:jc w:val="left"/>
            </w:pPr>
            <w:r>
              <w:rPr>
                <w:rFonts w:ascii="Arial" w:hAnsi="Arial"/>
                <w:b w:val="0"/>
                <w:sz w:val="22"/>
              </w:rPr>
              <w:t>Tampere,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Koja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Vacuum Fan</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Run test Final inspection</w:t>
            </w:r>
          </w:p>
        </w:tc>
        <w:tc>
          <w:tcPr>
            <w:tcW w:type="dxa" w:w="1458"/>
          </w:tcPr>
          <w:p>
            <w:pPr>
              <w:spacing w:before="0" w:after="0"/>
              <w:jc w:val="left"/>
            </w:pPr>
            <w:r>
              <w:rPr>
                <w:rFonts w:ascii="Arial" w:hAnsi="Arial"/>
                <w:b w:val="0"/>
                <w:sz w:val="22"/>
              </w:rPr>
              <w:t>Tampere,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Hitachi Energy</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Transformer</w:t>
            </w:r>
          </w:p>
        </w:tc>
        <w:tc>
          <w:tcPr>
            <w:tcW w:type="dxa" w:w="1458"/>
          </w:tcPr>
          <w:p>
            <w:pPr>
              <w:spacing w:before="0" w:after="0"/>
              <w:jc w:val="left"/>
            </w:pPr>
            <w:r>
              <w:rPr>
                <w:rFonts w:ascii="Arial" w:hAnsi="Arial"/>
                <w:b w:val="0"/>
                <w:sz w:val="22"/>
              </w:rPr>
              <w:t>Siemens Energy</w:t>
            </w:r>
          </w:p>
        </w:tc>
        <w:tc>
          <w:tcPr>
            <w:tcW w:type="dxa" w:w="1458"/>
          </w:tcPr>
          <w:p>
            <w:pPr>
              <w:spacing w:before="0" w:after="0"/>
              <w:jc w:val="left"/>
            </w:pPr>
            <w:r>
              <w:rPr>
                <w:rFonts w:ascii="Arial" w:hAnsi="Arial"/>
                <w:b w:val="0"/>
                <w:sz w:val="22"/>
              </w:rPr>
              <w:t>Functional test</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5</w:t>
            </w:r>
          </w:p>
        </w:tc>
      </w:tr>
      <w:tr>
        <w:tc>
          <w:tcPr>
            <w:tcW w:type="dxa" w:w="1458"/>
          </w:tcPr>
          <w:p>
            <w:pPr>
              <w:spacing w:before="0" w:after="0"/>
              <w:jc w:val="left"/>
            </w:pPr>
            <w:r>
              <w:rPr>
                <w:rFonts w:ascii="Arial" w:hAnsi="Arial"/>
                <w:b w:val="0"/>
                <w:sz w:val="22"/>
              </w:rPr>
              <w:t>Wärtsilä</w:t>
            </w:r>
          </w:p>
        </w:tc>
        <w:tc>
          <w:tcPr>
            <w:tcW w:type="dxa" w:w="1458"/>
          </w:tcPr>
          <w:p>
            <w:pPr>
              <w:spacing w:before="0" w:after="0"/>
              <w:jc w:val="left"/>
            </w:pPr>
            <w:r>
              <w:rPr>
                <w:rFonts w:ascii="Arial" w:hAnsi="Arial"/>
                <w:b w:val="0"/>
                <w:sz w:val="22"/>
              </w:rPr>
              <w:t>Uaru FPSO</w:t>
            </w:r>
          </w:p>
        </w:tc>
        <w:tc>
          <w:tcPr>
            <w:tcW w:type="dxa" w:w="1458"/>
          </w:tcPr>
          <w:p>
            <w:pPr>
              <w:spacing w:before="0" w:after="0"/>
              <w:jc w:val="left"/>
            </w:pPr>
            <w:r>
              <w:rPr>
                <w:rFonts w:ascii="Arial" w:hAnsi="Arial"/>
                <w:b w:val="0"/>
                <w:sz w:val="22"/>
              </w:rPr>
              <w:t>Diesel engine</w:t>
            </w:r>
          </w:p>
        </w:tc>
        <w:tc>
          <w:tcPr>
            <w:tcW w:type="dxa" w:w="1458"/>
          </w:tcPr>
          <w:p>
            <w:pPr>
              <w:spacing w:before="0" w:after="0"/>
              <w:jc w:val="left"/>
            </w:pPr>
            <w:r>
              <w:rPr>
                <w:rFonts w:ascii="Arial" w:hAnsi="Arial"/>
                <w:b w:val="0"/>
                <w:sz w:val="22"/>
              </w:rPr>
              <w:t>Modec</w:t>
            </w:r>
          </w:p>
        </w:tc>
        <w:tc>
          <w:tcPr>
            <w:tcW w:type="dxa" w:w="1458"/>
          </w:tcPr>
          <w:p>
            <w:pPr>
              <w:spacing w:before="0" w:after="0"/>
              <w:jc w:val="left"/>
            </w:pPr>
            <w:r>
              <w:rPr>
                <w:rFonts w:ascii="Arial" w:hAnsi="Arial"/>
                <w:b w:val="0"/>
                <w:sz w:val="22"/>
              </w:rPr>
              <w:t>Test run Bearing inspection</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Metso</w:t>
            </w:r>
          </w:p>
        </w:tc>
        <w:tc>
          <w:tcPr>
            <w:tcW w:type="dxa" w:w="1458"/>
          </w:tcPr>
          <w:p>
            <w:pPr>
              <w:spacing w:before="0" w:after="0"/>
              <w:jc w:val="left"/>
            </w:pPr>
            <w:r>
              <w:rPr>
                <w:rFonts w:ascii="Arial" w:hAnsi="Arial"/>
                <w:b w:val="0"/>
                <w:sz w:val="22"/>
              </w:rPr>
              <w:t>Pilgangoora P1000</w:t>
            </w:r>
          </w:p>
        </w:tc>
        <w:tc>
          <w:tcPr>
            <w:tcW w:type="dxa" w:w="1458"/>
          </w:tcPr>
          <w:p>
            <w:pPr>
              <w:spacing w:before="0" w:after="0"/>
              <w:jc w:val="left"/>
            </w:pPr>
            <w:r>
              <w:rPr>
                <w:rFonts w:ascii="Arial" w:hAnsi="Arial"/>
                <w:b w:val="0"/>
                <w:sz w:val="22"/>
              </w:rPr>
              <w:t>Launder Box Pressure Pipe Sampler</w:t>
            </w:r>
          </w:p>
        </w:tc>
        <w:tc>
          <w:tcPr>
            <w:tcW w:type="dxa" w:w="1458"/>
          </w:tcPr>
          <w:p>
            <w:pPr>
              <w:spacing w:before="0" w:after="0"/>
              <w:jc w:val="left"/>
            </w:pPr>
            <w:r>
              <w:rPr>
                <w:rFonts w:ascii="Arial" w:hAnsi="Arial"/>
                <w:b w:val="0"/>
                <w:sz w:val="22"/>
              </w:rPr>
              <w:t>Pilbara Minerals</w:t>
            </w:r>
          </w:p>
        </w:tc>
        <w:tc>
          <w:tcPr>
            <w:tcW w:type="dxa" w:w="1458"/>
          </w:tcPr>
          <w:p>
            <w:pPr>
              <w:spacing w:before="0" w:after="0"/>
              <w:jc w:val="left"/>
            </w:pPr>
            <w:r>
              <w:rPr>
                <w:rFonts w:ascii="Arial" w:hAnsi="Arial"/>
                <w:b w:val="0"/>
                <w:sz w:val="22"/>
              </w:rPr>
              <w:t>Rubber lining inspection Dimension inspection</w:t>
            </w:r>
          </w:p>
        </w:tc>
        <w:tc>
          <w:tcPr>
            <w:tcW w:type="dxa" w:w="1458"/>
          </w:tcPr>
          <w:p>
            <w:pPr>
              <w:spacing w:before="0" w:after="0"/>
              <w:jc w:val="left"/>
            </w:pPr>
            <w:r>
              <w:rPr>
                <w:rFonts w:ascii="Arial" w:hAnsi="Arial"/>
                <w:b w:val="0"/>
                <w:sz w:val="22"/>
              </w:rPr>
              <w:t>Pori, Finland Sastanala,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Recion</w:t>
            </w:r>
          </w:p>
        </w:tc>
        <w:tc>
          <w:tcPr>
            <w:tcW w:type="dxa" w:w="1458"/>
          </w:tcPr>
          <w:p>
            <w:pPr>
              <w:spacing w:before="0" w:after="0"/>
              <w:jc w:val="left"/>
            </w:pPr>
            <w:r>
              <w:rPr>
                <w:rFonts w:ascii="Arial" w:hAnsi="Arial"/>
                <w:b w:val="0"/>
                <w:sz w:val="22"/>
              </w:rPr>
              <w:t>Kelvin Energy Recovery</w:t>
            </w:r>
          </w:p>
        </w:tc>
        <w:tc>
          <w:tcPr>
            <w:tcW w:type="dxa" w:w="1458"/>
          </w:tcPr>
          <w:p>
            <w:pPr>
              <w:spacing w:before="0" w:after="0"/>
              <w:jc w:val="left"/>
            </w:pPr>
            <w:r>
              <w:rPr>
                <w:rFonts w:ascii="Arial" w:hAnsi="Arial"/>
                <w:b w:val="0"/>
                <w:sz w:val="22"/>
              </w:rPr>
              <w:t>Piping system</w:t>
            </w:r>
          </w:p>
        </w:tc>
        <w:tc>
          <w:tcPr>
            <w:tcW w:type="dxa" w:w="1458"/>
          </w:tcPr>
          <w:p>
            <w:pPr>
              <w:spacing w:before="0" w:after="0"/>
              <w:jc w:val="left"/>
            </w:pPr>
            <w:r>
              <w:rPr>
                <w:rFonts w:ascii="Arial" w:hAnsi="Arial"/>
                <w:b w:val="0"/>
                <w:sz w:val="22"/>
              </w:rPr>
              <w:t>acciona</w:t>
            </w:r>
          </w:p>
        </w:tc>
        <w:tc>
          <w:tcPr>
            <w:tcW w:type="dxa" w:w="1458"/>
          </w:tcPr>
          <w:p>
            <w:pPr>
              <w:spacing w:before="0" w:after="0"/>
              <w:jc w:val="left"/>
            </w:pPr>
            <w:r>
              <w:rPr>
                <w:rFonts w:ascii="Arial" w:hAnsi="Arial"/>
                <w:b w:val="0"/>
                <w:sz w:val="22"/>
              </w:rPr>
              <w:t>Final inspection</w:t>
            </w:r>
          </w:p>
        </w:tc>
        <w:tc>
          <w:tcPr>
            <w:tcW w:type="dxa" w:w="1458"/>
          </w:tcPr>
          <w:p>
            <w:pPr>
              <w:spacing w:before="0" w:after="0"/>
              <w:jc w:val="left"/>
            </w:pPr>
            <w:r>
              <w:rPr>
                <w:rFonts w:ascii="Arial" w:hAnsi="Arial"/>
                <w:b w:val="0"/>
                <w:sz w:val="22"/>
              </w:rPr>
              <w:t>Ylivieska,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Raumaster</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Lime Mud Conveyor</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Final inspection</w:t>
            </w:r>
          </w:p>
        </w:tc>
        <w:tc>
          <w:tcPr>
            <w:tcW w:type="dxa" w:w="1458"/>
          </w:tcPr>
          <w:p>
            <w:pPr>
              <w:spacing w:before="0" w:after="0"/>
              <w:jc w:val="left"/>
            </w:pPr>
            <w:r>
              <w:rPr>
                <w:rFonts w:ascii="Arial" w:hAnsi="Arial"/>
                <w:b w:val="0"/>
                <w:sz w:val="22"/>
              </w:rPr>
              <w:t>Jõhvi, Estonia</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Eaton UPS</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Marine UPS</w:t>
            </w:r>
          </w:p>
        </w:tc>
        <w:tc>
          <w:tcPr>
            <w:tcW w:type="dxa" w:w="1458"/>
          </w:tcPr>
          <w:p>
            <w:pPr>
              <w:spacing w:before="0" w:after="0"/>
              <w:jc w:val="left"/>
            </w:pPr>
            <w:r>
              <w:rPr>
                <w:rFonts w:ascii="Arial" w:hAnsi="Arial"/>
                <w:b w:val="0"/>
                <w:sz w:val="22"/>
              </w:rPr>
              <w:t>JIGPC</w:t>
            </w:r>
          </w:p>
        </w:tc>
        <w:tc>
          <w:tcPr>
            <w:tcW w:type="dxa" w:w="1458"/>
          </w:tcPr>
          <w:p>
            <w:pPr>
              <w:spacing w:before="0" w:after="0"/>
              <w:jc w:val="left"/>
            </w:pPr>
            <w:r>
              <w:rPr>
                <w:rFonts w:ascii="Arial" w:hAnsi="Arial"/>
                <w:b w:val="0"/>
                <w:sz w:val="22"/>
              </w:rPr>
              <w:t>FAT</w:t>
            </w:r>
          </w:p>
        </w:tc>
        <w:tc>
          <w:tcPr>
            <w:tcW w:type="dxa" w:w="1458"/>
          </w:tcPr>
          <w:p>
            <w:pPr>
              <w:spacing w:before="0" w:after="0"/>
              <w:jc w:val="left"/>
            </w:pPr>
            <w:r>
              <w:rPr>
                <w:rFonts w:ascii="Arial" w:hAnsi="Arial"/>
                <w:b w:val="0"/>
                <w:sz w:val="22"/>
              </w:rPr>
              <w:t>Vantaa,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Alfa Lava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Control panel cabinets</w:t>
            </w:r>
          </w:p>
        </w:tc>
        <w:tc>
          <w:tcPr>
            <w:tcW w:type="dxa" w:w="1458"/>
          </w:tcPr>
          <w:p>
            <w:pPr>
              <w:spacing w:before="0" w:after="0"/>
              <w:jc w:val="left"/>
            </w:pPr>
            <w:r>
              <w:rPr>
                <w:rFonts w:ascii="Arial" w:hAnsi="Arial"/>
                <w:b w:val="0"/>
                <w:sz w:val="22"/>
              </w:rPr>
              <w:t>Shotton Paper Mill</w:t>
            </w:r>
          </w:p>
        </w:tc>
        <w:tc>
          <w:tcPr>
            <w:tcW w:type="dxa" w:w="1458"/>
          </w:tcPr>
          <w:p>
            <w:pPr>
              <w:spacing w:before="0" w:after="0"/>
              <w:jc w:val="left"/>
            </w:pPr>
            <w:r>
              <w:rPr>
                <w:rFonts w:ascii="Arial" w:hAnsi="Arial"/>
                <w:b w:val="0"/>
                <w:sz w:val="22"/>
              </w:rPr>
              <w:t>FAT</w:t>
            </w:r>
          </w:p>
        </w:tc>
        <w:tc>
          <w:tcPr>
            <w:tcW w:type="dxa" w:w="1458"/>
          </w:tcPr>
          <w:p>
            <w:pPr>
              <w:spacing w:before="0" w:after="0"/>
              <w:jc w:val="left"/>
            </w:pPr>
            <w:r>
              <w:rPr>
                <w:rFonts w:ascii="Arial" w:hAnsi="Arial"/>
                <w:b w:val="0"/>
                <w:sz w:val="22"/>
              </w:rPr>
              <w:t>Rauma,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Tana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Landfill Compactor H260</w:t>
            </w:r>
          </w:p>
        </w:tc>
        <w:tc>
          <w:tcPr>
            <w:tcW w:type="dxa" w:w="1458"/>
          </w:tcPr>
          <w:p>
            <w:pPr>
              <w:spacing w:before="0" w:after="0"/>
              <w:jc w:val="left"/>
            </w:pPr>
            <w:r>
              <w:rPr>
                <w:rFonts w:ascii="Arial" w:hAnsi="Arial"/>
                <w:b w:val="0"/>
                <w:sz w:val="22"/>
              </w:rPr>
              <w:t>Earth Moving Solution</w:t>
            </w:r>
          </w:p>
        </w:tc>
        <w:tc>
          <w:tcPr>
            <w:tcW w:type="dxa" w:w="1458"/>
          </w:tcPr>
          <w:p>
            <w:pPr>
              <w:spacing w:before="0" w:after="0"/>
              <w:jc w:val="left"/>
            </w:pPr>
            <w:r>
              <w:rPr>
                <w:rFonts w:ascii="Arial" w:hAnsi="Arial"/>
                <w:b w:val="0"/>
                <w:sz w:val="22"/>
              </w:rPr>
              <w:t>visual inspection</w:t>
            </w:r>
          </w:p>
        </w:tc>
        <w:tc>
          <w:tcPr>
            <w:tcW w:type="dxa" w:w="1458"/>
          </w:tcPr>
          <w:p>
            <w:pPr>
              <w:spacing w:before="0" w:after="0"/>
              <w:jc w:val="left"/>
            </w:pPr>
            <w:r>
              <w:rPr>
                <w:rFonts w:ascii="Arial" w:hAnsi="Arial"/>
                <w:b w:val="0"/>
                <w:sz w:val="22"/>
              </w:rPr>
              <w:t>Akaa,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Konepaja Häkkinen</w:t>
            </w:r>
          </w:p>
        </w:tc>
        <w:tc>
          <w:tcPr>
            <w:tcW w:type="dxa" w:w="1458"/>
          </w:tcPr>
          <w:p>
            <w:pPr>
              <w:spacing w:before="0" w:after="0"/>
              <w:jc w:val="left"/>
            </w:pPr>
            <w:r>
              <w:rPr>
                <w:rFonts w:ascii="Arial" w:hAnsi="Arial"/>
                <w:b w:val="0"/>
                <w:sz w:val="22"/>
              </w:rPr>
              <w:t>Tortue</w:t>
            </w:r>
          </w:p>
        </w:tc>
        <w:tc>
          <w:tcPr>
            <w:tcW w:type="dxa" w:w="1458"/>
          </w:tcPr>
          <w:p>
            <w:pPr>
              <w:spacing w:before="0" w:after="0"/>
              <w:jc w:val="left"/>
            </w:pPr>
            <w:r>
              <w:rPr>
                <w:rFonts w:ascii="Arial" w:hAnsi="Arial"/>
                <w:b w:val="0"/>
                <w:sz w:val="22"/>
              </w:rPr>
              <w:t>Machined steel parts</w:t>
            </w:r>
          </w:p>
        </w:tc>
        <w:tc>
          <w:tcPr>
            <w:tcW w:type="dxa" w:w="1458"/>
          </w:tcPr>
          <w:p>
            <w:pPr>
              <w:spacing w:before="0" w:after="0"/>
              <w:jc w:val="left"/>
            </w:pPr>
            <w:r>
              <w:rPr>
                <w:rFonts w:ascii="Arial" w:hAnsi="Arial"/>
                <w:b w:val="0"/>
                <w:sz w:val="22"/>
              </w:rPr>
              <w:t>Baker Hughes</w:t>
            </w:r>
          </w:p>
        </w:tc>
        <w:tc>
          <w:tcPr>
            <w:tcW w:type="dxa" w:w="1458"/>
          </w:tcPr>
          <w:p>
            <w:pPr>
              <w:spacing w:before="0" w:after="0"/>
              <w:jc w:val="left"/>
            </w:pPr>
            <w:r>
              <w:rPr>
                <w:rFonts w:ascii="Arial" w:hAnsi="Arial"/>
                <w:b w:val="0"/>
                <w:sz w:val="22"/>
              </w:rPr>
              <w:t>Dimension check</w:t>
            </w:r>
          </w:p>
        </w:tc>
        <w:tc>
          <w:tcPr>
            <w:tcW w:type="dxa" w:w="1458"/>
          </w:tcPr>
          <w:p>
            <w:pPr>
              <w:spacing w:before="0" w:after="0"/>
              <w:jc w:val="left"/>
            </w:pPr>
            <w:r>
              <w:rPr>
                <w:rFonts w:ascii="Arial" w:hAnsi="Arial"/>
                <w:b w:val="0"/>
                <w:sz w:val="22"/>
              </w:rPr>
              <w:t>Turku,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Kone Crane</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Crane Trolly Electric cabinet</w:t>
            </w:r>
          </w:p>
        </w:tc>
        <w:tc>
          <w:tcPr>
            <w:tcW w:type="dxa" w:w="1458"/>
          </w:tcPr>
          <w:p>
            <w:pPr>
              <w:spacing w:before="0" w:after="0"/>
              <w:jc w:val="left"/>
            </w:pPr>
            <w:r>
              <w:rPr>
                <w:rFonts w:ascii="Arial" w:hAnsi="Arial"/>
                <w:b w:val="0"/>
                <w:sz w:val="22"/>
              </w:rPr>
              <w:t>BHP Minera Escondida</w:t>
            </w:r>
          </w:p>
        </w:tc>
        <w:tc>
          <w:tcPr>
            <w:tcW w:type="dxa" w:w="1458"/>
          </w:tcPr>
          <w:p>
            <w:pPr>
              <w:spacing w:before="0" w:after="0"/>
              <w:jc w:val="left"/>
            </w:pPr>
            <w:r>
              <w:rPr>
                <w:rFonts w:ascii="Arial" w:hAnsi="Arial"/>
                <w:b w:val="0"/>
                <w:sz w:val="22"/>
              </w:rPr>
              <w:t>FAT Packing</w:t>
            </w:r>
          </w:p>
        </w:tc>
        <w:tc>
          <w:tcPr>
            <w:tcW w:type="dxa" w:w="1458"/>
          </w:tcPr>
          <w:p>
            <w:pPr>
              <w:spacing w:before="0" w:after="0"/>
              <w:jc w:val="left"/>
            </w:pPr>
            <w:r>
              <w:rPr>
                <w:rFonts w:ascii="Arial" w:hAnsi="Arial"/>
                <w:b w:val="0"/>
                <w:sz w:val="22"/>
              </w:rPr>
              <w:t>Hyvinkää, Finland Hämeenlinna,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BMH Technology</w:t>
            </w:r>
          </w:p>
        </w:tc>
        <w:tc>
          <w:tcPr>
            <w:tcW w:type="dxa" w:w="1458"/>
          </w:tcPr>
          <w:p>
            <w:pPr>
              <w:spacing w:before="0" w:after="0"/>
              <w:jc w:val="left"/>
            </w:pPr>
            <w:r>
              <w:rPr>
                <w:rFonts w:ascii="Arial" w:hAnsi="Arial"/>
                <w:b w:val="0"/>
                <w:sz w:val="22"/>
              </w:rPr>
              <w:t>TW Biomass power plant</w:t>
            </w:r>
          </w:p>
        </w:tc>
        <w:tc>
          <w:tcPr>
            <w:tcW w:type="dxa" w:w="1458"/>
          </w:tcPr>
          <w:p>
            <w:pPr>
              <w:spacing w:before="0" w:after="0"/>
              <w:jc w:val="left"/>
            </w:pPr>
            <w:r>
              <w:rPr>
                <w:rFonts w:ascii="Arial" w:hAnsi="Arial"/>
                <w:b w:val="0"/>
                <w:sz w:val="22"/>
              </w:rPr>
              <w:t>Dust Control Unit</w:t>
            </w:r>
          </w:p>
        </w:tc>
        <w:tc>
          <w:tcPr>
            <w:tcW w:type="dxa" w:w="1458"/>
          </w:tcPr>
          <w:p>
            <w:pPr>
              <w:spacing w:before="0" w:after="0"/>
              <w:jc w:val="left"/>
            </w:pPr>
            <w:r>
              <w:rPr>
                <w:rFonts w:ascii="Arial" w:hAnsi="Arial"/>
                <w:b w:val="0"/>
                <w:sz w:val="22"/>
              </w:rPr>
              <w:t>DL &amp; EC</w:t>
            </w:r>
          </w:p>
        </w:tc>
        <w:tc>
          <w:tcPr>
            <w:tcW w:type="dxa" w:w="1458"/>
          </w:tcPr>
          <w:p>
            <w:pPr>
              <w:spacing w:before="0" w:after="0"/>
              <w:jc w:val="left"/>
            </w:pPr>
            <w:r>
              <w:rPr>
                <w:rFonts w:ascii="Arial" w:hAnsi="Arial"/>
                <w:b w:val="0"/>
                <w:sz w:val="22"/>
              </w:rPr>
              <w:t>visual &amp; dimension painting packing</w:t>
            </w:r>
          </w:p>
        </w:tc>
        <w:tc>
          <w:tcPr>
            <w:tcW w:type="dxa" w:w="1458"/>
          </w:tcPr>
          <w:p>
            <w:pPr>
              <w:spacing w:before="0" w:after="0"/>
              <w:jc w:val="left"/>
            </w:pPr>
            <w:r>
              <w:rPr>
                <w:rFonts w:ascii="Arial" w:hAnsi="Arial"/>
                <w:b w:val="0"/>
                <w:sz w:val="22"/>
              </w:rPr>
              <w:t>- Rauma, Finland - Mikkeli,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Kumera</w:t>
            </w:r>
          </w:p>
        </w:tc>
        <w:tc>
          <w:tcPr>
            <w:tcW w:type="dxa" w:w="1458"/>
          </w:tcPr>
          <w:p>
            <w:pPr>
              <w:spacing w:before="0" w:after="0"/>
              <w:jc w:val="left"/>
            </w:pPr>
            <w:r>
              <w:rPr>
                <w:rFonts w:ascii="Arial" w:hAnsi="Arial"/>
                <w:b w:val="0"/>
                <w:sz w:val="22"/>
              </w:rPr>
              <w:t>Indonesia copper smelter</w:t>
            </w:r>
          </w:p>
        </w:tc>
        <w:tc>
          <w:tcPr>
            <w:tcW w:type="dxa" w:w="1458"/>
          </w:tcPr>
          <w:p>
            <w:pPr>
              <w:spacing w:before="0" w:after="0"/>
              <w:jc w:val="left"/>
            </w:pPr>
            <w:r>
              <w:rPr>
                <w:rFonts w:ascii="Arial" w:hAnsi="Arial"/>
                <w:b w:val="0"/>
                <w:sz w:val="22"/>
              </w:rPr>
              <w:t>Steam dryer bed</w:t>
            </w:r>
          </w:p>
        </w:tc>
        <w:tc>
          <w:tcPr>
            <w:tcW w:type="dxa" w:w="1458"/>
          </w:tcPr>
          <w:p>
            <w:pPr>
              <w:spacing w:before="0" w:after="0"/>
              <w:jc w:val="left"/>
            </w:pPr>
            <w:r>
              <w:rPr>
                <w:rFonts w:ascii="Arial" w:hAnsi="Arial"/>
                <w:b w:val="0"/>
                <w:sz w:val="22"/>
              </w:rPr>
              <w:t>LRQA</w:t>
            </w:r>
          </w:p>
        </w:tc>
        <w:tc>
          <w:tcPr>
            <w:tcW w:type="dxa" w:w="1458"/>
          </w:tcPr>
          <w:p>
            <w:pPr>
              <w:spacing w:before="0" w:after="0"/>
              <w:jc w:val="left"/>
            </w:pPr>
            <w:r>
              <w:rPr>
                <w:rFonts w:ascii="Arial" w:hAnsi="Arial"/>
                <w:b w:val="0"/>
                <w:sz w:val="22"/>
              </w:rPr>
              <w:t>Final inspction</w:t>
            </w:r>
          </w:p>
        </w:tc>
        <w:tc>
          <w:tcPr>
            <w:tcW w:type="dxa" w:w="1458"/>
          </w:tcPr>
          <w:p>
            <w:pPr>
              <w:spacing w:before="0" w:after="0"/>
              <w:jc w:val="left"/>
            </w:pPr>
            <w:r>
              <w:rPr>
                <w:rFonts w:ascii="Arial" w:hAnsi="Arial"/>
                <w:b w:val="0"/>
                <w:sz w:val="22"/>
              </w:rPr>
              <w:t>Akaa,Finland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Andritz Savonlinna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Pulp equipment: - Primary Knotter - Primary Screen</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Final Inspection Packing Inspection</w:t>
            </w:r>
          </w:p>
        </w:tc>
        <w:tc>
          <w:tcPr>
            <w:tcW w:type="dxa" w:w="1458"/>
          </w:tcPr>
          <w:p>
            <w:pPr>
              <w:spacing w:before="0" w:after="0"/>
              <w:jc w:val="left"/>
            </w:pPr>
            <w:r>
              <w:rPr>
                <w:rFonts w:ascii="Arial" w:hAnsi="Arial"/>
                <w:b w:val="0"/>
                <w:sz w:val="22"/>
              </w:rPr>
              <w:t>Savonlinna,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Andritz Savonlinna</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Pulp equipment: - Lime white - Lime slake - Tanks</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Expediting Document review Welding VT Hydrostatic test</w:t>
            </w:r>
          </w:p>
        </w:tc>
        <w:tc>
          <w:tcPr>
            <w:tcW w:type="dxa" w:w="1458"/>
          </w:tcPr>
          <w:p>
            <w:pPr>
              <w:spacing w:before="0" w:after="0"/>
              <w:jc w:val="left"/>
            </w:pPr>
            <w:r>
              <w:rPr>
                <w:rFonts w:ascii="Arial" w:hAnsi="Arial"/>
                <w:b w:val="0"/>
                <w:sz w:val="22"/>
              </w:rPr>
              <w:t>Savonlinna, Finland</w:t>
            </w:r>
          </w:p>
        </w:tc>
        <w:tc>
          <w:tcPr>
            <w:tcW w:type="dxa" w:w="1458"/>
          </w:tcPr>
          <w:p>
            <w:pPr>
              <w:spacing w:before="0" w:after="0"/>
              <w:jc w:val="left"/>
            </w:pPr>
            <w:r>
              <w:rPr>
                <w:rFonts w:ascii="Arial" w:hAnsi="Arial"/>
                <w:b w:val="0"/>
                <w:sz w:val="22"/>
              </w:rPr>
              <w:t>3</w:t>
            </w:r>
          </w:p>
        </w:tc>
      </w:tr>
      <w:tr>
        <w:tc>
          <w:tcPr>
            <w:tcW w:type="dxa" w:w="1458"/>
          </w:tcPr>
          <w:p>
            <w:pPr>
              <w:spacing w:before="0" w:after="0"/>
              <w:jc w:val="left"/>
            </w:pPr>
            <w:r>
              <w:rPr>
                <w:rFonts w:ascii="Arial" w:hAnsi="Arial"/>
                <w:b w:val="0"/>
                <w:sz w:val="22"/>
              </w:rPr>
              <w:t>Katera Steel Oy</w:t>
            </w:r>
          </w:p>
        </w:tc>
        <w:tc>
          <w:tcPr>
            <w:tcW w:type="dxa" w:w="1458"/>
          </w:tcPr>
          <w:p>
            <w:pPr>
              <w:spacing w:before="0" w:after="0"/>
              <w:jc w:val="left"/>
            </w:pPr>
            <w:r>
              <w:rPr>
                <w:rFonts w:ascii="Arial" w:hAnsi="Arial"/>
                <w:b w:val="0"/>
                <w:sz w:val="22"/>
              </w:rPr>
              <w:t>-</w:t>
            </w:r>
          </w:p>
        </w:tc>
        <w:tc>
          <w:tcPr>
            <w:tcW w:type="dxa" w:w="1458"/>
          </w:tcPr>
          <w:p>
            <w:pPr>
              <w:spacing w:before="0" w:after="0"/>
              <w:jc w:val="left"/>
            </w:pPr>
            <w:r>
              <w:rPr>
                <w:rFonts w:ascii="Arial" w:hAnsi="Arial"/>
                <w:b w:val="0"/>
                <w:sz w:val="22"/>
              </w:rPr>
              <w:t>Floating Pump Station</w:t>
            </w:r>
          </w:p>
        </w:tc>
        <w:tc>
          <w:tcPr>
            <w:tcW w:type="dxa" w:w="1458"/>
          </w:tcPr>
          <w:p>
            <w:pPr>
              <w:spacing w:before="0" w:after="0"/>
              <w:jc w:val="left"/>
            </w:pPr>
            <w:r>
              <w:rPr>
                <w:rFonts w:ascii="Arial" w:hAnsi="Arial"/>
                <w:b w:val="0"/>
                <w:sz w:val="22"/>
              </w:rPr>
              <w:t>POSCO E&amp;C</w:t>
            </w:r>
          </w:p>
        </w:tc>
        <w:tc>
          <w:tcPr>
            <w:tcW w:type="dxa" w:w="1458"/>
          </w:tcPr>
          <w:p>
            <w:pPr>
              <w:spacing w:before="0" w:after="0"/>
              <w:jc w:val="left"/>
            </w:pPr>
            <w:r>
              <w:rPr>
                <w:rFonts w:ascii="Arial" w:hAnsi="Arial"/>
                <w:b w:val="0"/>
                <w:sz w:val="22"/>
              </w:rPr>
              <w:t>Painting inspection Dimension inspection Final inspection</w:t>
            </w:r>
          </w:p>
        </w:tc>
        <w:tc>
          <w:tcPr>
            <w:tcW w:type="dxa" w:w="1458"/>
          </w:tcPr>
          <w:p>
            <w:pPr>
              <w:spacing w:before="0" w:after="0"/>
              <w:jc w:val="left"/>
            </w:pPr>
            <w:r>
              <w:rPr>
                <w:rFonts w:ascii="Arial" w:hAnsi="Arial"/>
                <w:b w:val="0"/>
                <w:sz w:val="22"/>
              </w:rPr>
              <w:t>Kajaani, Finland</w:t>
            </w:r>
          </w:p>
        </w:tc>
        <w:tc>
          <w:tcPr>
            <w:tcW w:type="dxa" w:w="1458"/>
          </w:tcPr>
          <w:p>
            <w:pPr>
              <w:spacing w:before="0" w:after="0"/>
              <w:jc w:val="left"/>
            </w:pPr>
            <w:r>
              <w:rPr>
                <w:rFonts w:ascii="Arial" w:hAnsi="Arial"/>
                <w:b w:val="0"/>
                <w:sz w:val="22"/>
              </w:rPr>
              <w:t>5</w:t>
            </w:r>
          </w:p>
        </w:tc>
      </w:tr>
      <w:tr>
        <w:tc>
          <w:tcPr>
            <w:tcW w:type="dxa" w:w="1458"/>
          </w:tcPr>
          <w:p>
            <w:pPr>
              <w:spacing w:before="0" w:after="0"/>
              <w:jc w:val="left"/>
            </w:pPr>
            <w:r>
              <w:rPr>
                <w:rFonts w:ascii="Arial" w:hAnsi="Arial"/>
                <w:b w:val="0"/>
                <w:sz w:val="22"/>
              </w:rPr>
              <w:t>Aquaflow Finland (Veolia)</w:t>
            </w:r>
          </w:p>
        </w:tc>
        <w:tc>
          <w:tcPr>
            <w:tcW w:type="dxa" w:w="1458"/>
          </w:tcPr>
          <w:p>
            <w:pPr>
              <w:spacing w:before="0" w:after="0"/>
              <w:jc w:val="left"/>
            </w:pPr>
            <w:r>
              <w:rPr>
                <w:rFonts w:ascii="Arial" w:hAnsi="Arial"/>
                <w:b w:val="0"/>
                <w:sz w:val="22"/>
              </w:rPr>
              <w:t>Santa Fe Mill</w:t>
            </w:r>
          </w:p>
        </w:tc>
        <w:tc>
          <w:tcPr>
            <w:tcW w:type="dxa" w:w="1458"/>
          </w:tcPr>
          <w:p>
            <w:pPr>
              <w:spacing w:before="0" w:after="0"/>
              <w:jc w:val="left"/>
            </w:pPr>
            <w:r>
              <w:rPr>
                <w:rFonts w:ascii="Arial" w:hAnsi="Arial"/>
                <w:b w:val="0"/>
                <w:sz w:val="22"/>
              </w:rPr>
              <w:t>Polymer Dosing Pump Belt filter press Polymer Dissolving Unit Shredding Screw Conveyors</w:t>
            </w:r>
          </w:p>
        </w:tc>
        <w:tc>
          <w:tcPr>
            <w:tcW w:type="dxa" w:w="1458"/>
          </w:tcPr>
          <w:p>
            <w:pPr>
              <w:spacing w:before="0" w:after="0"/>
              <w:jc w:val="left"/>
            </w:pPr>
            <w:r>
              <w:rPr>
                <w:rFonts w:ascii="Arial" w:hAnsi="Arial"/>
                <w:b w:val="0"/>
                <w:sz w:val="22"/>
              </w:rPr>
              <w:t>Turner &amp; Coates</w:t>
            </w:r>
          </w:p>
        </w:tc>
        <w:tc>
          <w:tcPr>
            <w:tcW w:type="dxa" w:w="1458"/>
          </w:tcPr>
          <w:p>
            <w:pPr>
              <w:spacing w:before="0" w:after="0"/>
              <w:jc w:val="left"/>
            </w:pPr>
            <w:r>
              <w:rPr>
                <w:rFonts w:ascii="Arial" w:hAnsi="Arial"/>
                <w:b w:val="0"/>
                <w:sz w:val="22"/>
              </w:rPr>
              <w:t>Document review Welding VT Final inspection</w:t>
            </w:r>
          </w:p>
        </w:tc>
        <w:tc>
          <w:tcPr>
            <w:tcW w:type="dxa" w:w="1458"/>
          </w:tcPr>
          <w:p>
            <w:pPr>
              <w:spacing w:before="0" w:after="0"/>
              <w:jc w:val="left"/>
            </w:pPr>
            <w:r>
              <w:rPr>
                <w:rFonts w:ascii="Arial" w:hAnsi="Arial"/>
                <w:b w:val="0"/>
                <w:sz w:val="22"/>
              </w:rPr>
              <w:t>Riihikoski, Finland Masku, Finland Joroinen, Finland Savonlinna, Finland</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Componenta</w:t>
            </w:r>
          </w:p>
        </w:tc>
        <w:tc>
          <w:tcPr>
            <w:tcW w:type="dxa" w:w="1458"/>
          </w:tcPr>
          <w:p>
            <w:pPr>
              <w:spacing w:before="0" w:after="0"/>
              <w:jc w:val="left"/>
            </w:pPr>
            <w:r>
              <w:rPr>
                <w:rFonts w:ascii="Arial" w:hAnsi="Arial"/>
                <w:b w:val="0"/>
                <w:sz w:val="22"/>
              </w:rPr>
              <w:t>Ar-Ratawi Gas Midstream</w:t>
            </w:r>
          </w:p>
        </w:tc>
        <w:tc>
          <w:tcPr>
            <w:tcW w:type="dxa" w:w="1458"/>
          </w:tcPr>
          <w:p>
            <w:pPr>
              <w:spacing w:before="0" w:after="0"/>
              <w:jc w:val="left"/>
            </w:pPr>
            <w:r>
              <w:rPr>
                <w:rFonts w:ascii="Arial" w:hAnsi="Arial"/>
                <w:b w:val="0"/>
                <w:sz w:val="22"/>
              </w:rPr>
              <w:t>Gas Turbine Base frame</w:t>
            </w:r>
          </w:p>
        </w:tc>
        <w:tc>
          <w:tcPr>
            <w:tcW w:type="dxa" w:w="1458"/>
          </w:tcPr>
          <w:p>
            <w:pPr>
              <w:spacing w:before="0" w:after="0"/>
              <w:jc w:val="left"/>
            </w:pPr>
            <w:r>
              <w:rPr>
                <w:rFonts w:ascii="Arial" w:hAnsi="Arial"/>
                <w:b w:val="0"/>
                <w:sz w:val="22"/>
              </w:rPr>
              <w:t>Total Energies</w:t>
            </w:r>
          </w:p>
        </w:tc>
        <w:tc>
          <w:tcPr>
            <w:tcW w:type="dxa" w:w="1458"/>
          </w:tcPr>
          <w:p>
            <w:pPr>
              <w:spacing w:before="0" w:after="0"/>
              <w:jc w:val="left"/>
            </w:pPr>
            <w:r>
              <w:rPr>
                <w:rFonts w:ascii="Arial" w:hAnsi="Arial"/>
                <w:b w:val="0"/>
                <w:sz w:val="22"/>
              </w:rPr>
              <w:t>PIM</w:t>
            </w:r>
          </w:p>
        </w:tc>
        <w:tc>
          <w:tcPr>
            <w:tcW w:type="dxa" w:w="1458"/>
          </w:tcPr>
          <w:p>
            <w:pPr>
              <w:spacing w:before="0" w:after="0"/>
              <w:jc w:val="left"/>
            </w:pPr>
            <w:r>
              <w:rPr>
                <w:rFonts w:ascii="Arial" w:hAnsi="Arial"/>
                <w:b w:val="0"/>
                <w:sz w:val="22"/>
              </w:rPr>
              <w:t>Kalajoki,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Eureka Pumps</w:t>
            </w:r>
          </w:p>
        </w:tc>
        <w:tc>
          <w:tcPr>
            <w:tcW w:type="dxa" w:w="1458"/>
          </w:tcPr>
          <w:p>
            <w:pPr>
              <w:spacing w:before="0" w:after="0"/>
              <w:jc w:val="left"/>
            </w:pPr>
            <w:r>
              <w:rPr>
                <w:rFonts w:ascii="Arial" w:hAnsi="Arial"/>
                <w:b w:val="0"/>
                <w:sz w:val="22"/>
              </w:rPr>
              <w:t>Scarborough FPU</w:t>
            </w:r>
          </w:p>
        </w:tc>
        <w:tc>
          <w:tcPr>
            <w:tcW w:type="dxa" w:w="1458"/>
          </w:tcPr>
          <w:p>
            <w:pPr>
              <w:spacing w:before="0" w:after="0"/>
              <w:jc w:val="left"/>
            </w:pPr>
            <w:r>
              <w:rPr>
                <w:rFonts w:ascii="Arial" w:hAnsi="Arial"/>
                <w:b w:val="0"/>
                <w:sz w:val="22"/>
              </w:rPr>
              <w:t>Control Panel</w:t>
            </w:r>
          </w:p>
        </w:tc>
        <w:tc>
          <w:tcPr>
            <w:tcW w:type="dxa" w:w="1458"/>
          </w:tcPr>
          <w:p>
            <w:pPr>
              <w:spacing w:before="0" w:after="0"/>
              <w:jc w:val="left"/>
            </w:pPr>
            <w:r>
              <w:rPr>
                <w:rFonts w:ascii="Arial" w:hAnsi="Arial"/>
                <w:b w:val="0"/>
                <w:sz w:val="22"/>
              </w:rPr>
              <w:t>Woodside Energy</w:t>
            </w:r>
          </w:p>
        </w:tc>
        <w:tc>
          <w:tcPr>
            <w:tcW w:type="dxa" w:w="1458"/>
          </w:tcPr>
          <w:p>
            <w:pPr>
              <w:spacing w:before="0" w:after="0"/>
              <w:jc w:val="left"/>
            </w:pPr>
            <w:r>
              <w:rPr>
                <w:rFonts w:ascii="Arial" w:hAnsi="Arial"/>
                <w:b w:val="0"/>
                <w:sz w:val="22"/>
              </w:rPr>
              <w:t>IFAT</w:t>
            </w:r>
          </w:p>
        </w:tc>
        <w:tc>
          <w:tcPr>
            <w:tcW w:type="dxa" w:w="1458"/>
          </w:tcPr>
          <w:p>
            <w:pPr>
              <w:spacing w:before="0" w:after="0"/>
              <w:jc w:val="left"/>
            </w:pPr>
            <w:r>
              <w:rPr>
                <w:rFonts w:ascii="Arial" w:hAnsi="Arial"/>
                <w:b w:val="0"/>
                <w:sz w:val="22"/>
              </w:rPr>
              <w:t>Sørumsand - Norway</w:t>
            </w:r>
          </w:p>
        </w:tc>
        <w:tc>
          <w:tcPr>
            <w:tcW w:type="dxa" w:w="1458"/>
          </w:tcPr>
          <w:p>
            <w:pPr>
              <w:spacing w:before="0" w:after="0"/>
              <w:jc w:val="left"/>
            </w:pPr>
            <w:r>
              <w:rPr>
                <w:rFonts w:ascii="Arial" w:hAnsi="Arial"/>
                <w:b w:val="0"/>
                <w:sz w:val="22"/>
              </w:rPr>
              <w:t>7</w:t>
            </w:r>
          </w:p>
        </w:tc>
      </w:tr>
      <w:tr>
        <w:tc>
          <w:tcPr>
            <w:tcW w:type="dxa" w:w="1458"/>
          </w:tcPr>
          <w:p>
            <w:pPr>
              <w:spacing w:before="0" w:after="0"/>
              <w:jc w:val="left"/>
            </w:pPr>
            <w:r>
              <w:rPr>
                <w:rFonts w:ascii="Arial" w:hAnsi="Arial"/>
                <w:b w:val="0"/>
                <w:sz w:val="22"/>
              </w:rPr>
              <w:t>Eagle Filters</w:t>
            </w:r>
          </w:p>
        </w:tc>
        <w:tc>
          <w:tcPr>
            <w:tcW w:type="dxa" w:w="1458"/>
          </w:tcPr>
          <w:p>
            <w:pPr>
              <w:spacing w:before="0" w:after="0"/>
              <w:jc w:val="left"/>
            </w:pPr>
            <w:r>
              <w:rPr>
                <w:rFonts w:ascii="Arial" w:hAnsi="Arial"/>
                <w:b w:val="0"/>
                <w:sz w:val="22"/>
              </w:rPr>
              <w:t>Turkmenistan power plant</w:t>
            </w:r>
          </w:p>
        </w:tc>
        <w:tc>
          <w:tcPr>
            <w:tcW w:type="dxa" w:w="1458"/>
          </w:tcPr>
          <w:p>
            <w:pPr>
              <w:spacing w:before="0" w:after="0"/>
              <w:jc w:val="left"/>
            </w:pPr>
            <w:r>
              <w:rPr>
                <w:rFonts w:ascii="Arial" w:hAnsi="Arial"/>
                <w:b w:val="0"/>
                <w:sz w:val="22"/>
              </w:rPr>
              <w:t>Gas turbine air filter</w:t>
            </w:r>
          </w:p>
        </w:tc>
        <w:tc>
          <w:tcPr>
            <w:tcW w:type="dxa" w:w="1458"/>
          </w:tcPr>
          <w:p>
            <w:pPr>
              <w:spacing w:before="0" w:after="0"/>
              <w:jc w:val="left"/>
            </w:pPr>
            <w:r>
              <w:rPr>
                <w:rFonts w:ascii="Arial" w:hAnsi="Arial"/>
                <w:b w:val="0"/>
                <w:sz w:val="22"/>
              </w:rPr>
              <w:t>Rönesans Holding</w:t>
            </w:r>
          </w:p>
        </w:tc>
        <w:tc>
          <w:tcPr>
            <w:tcW w:type="dxa" w:w="1458"/>
          </w:tcPr>
          <w:p>
            <w:pPr>
              <w:spacing w:before="0" w:after="0"/>
              <w:jc w:val="left"/>
            </w:pPr>
            <w:r>
              <w:rPr>
                <w:rFonts w:ascii="Arial" w:hAnsi="Arial"/>
                <w:b w:val="0"/>
                <w:sz w:val="22"/>
              </w:rPr>
              <w:t>Final inspection</w:t>
            </w:r>
          </w:p>
        </w:tc>
        <w:tc>
          <w:tcPr>
            <w:tcW w:type="dxa" w:w="1458"/>
          </w:tcPr>
          <w:p>
            <w:pPr>
              <w:spacing w:before="0" w:after="0"/>
              <w:jc w:val="left"/>
            </w:pPr>
            <w:r>
              <w:rPr>
                <w:rFonts w:ascii="Arial" w:hAnsi="Arial"/>
                <w:b w:val="0"/>
                <w:sz w:val="22"/>
              </w:rPr>
              <w:t>Kotka, Finland</w:t>
            </w:r>
          </w:p>
        </w:tc>
        <w:tc>
          <w:tcPr>
            <w:tcW w:type="dxa" w:w="1458"/>
          </w:tcPr>
          <w:p>
            <w:pPr>
              <w:spacing w:before="0" w:after="0"/>
              <w:jc w:val="left"/>
            </w:pPr>
            <w:r>
              <w:rPr>
                <w:rFonts w:ascii="Arial" w:hAnsi="Arial"/>
                <w:b w:val="0"/>
                <w:sz w:val="22"/>
              </w:rPr>
              <w:t>5</w:t>
            </w:r>
          </w:p>
        </w:tc>
      </w:tr>
      <w:tr>
        <w:tc>
          <w:tcPr>
            <w:tcW w:type="dxa" w:w="1458"/>
          </w:tcPr>
          <w:p>
            <w:pPr>
              <w:spacing w:before="0" w:after="0"/>
              <w:jc w:val="left"/>
            </w:pPr>
            <w:r>
              <w:rPr>
                <w:rFonts w:ascii="Arial" w:hAnsi="Arial"/>
                <w:b w:val="0"/>
                <w:sz w:val="22"/>
              </w:rPr>
              <w:t>Mekava Oy</w:t>
            </w:r>
          </w:p>
        </w:tc>
        <w:tc>
          <w:tcPr>
            <w:tcW w:type="dxa" w:w="1458"/>
          </w:tcPr>
          <w:p>
            <w:pPr>
              <w:spacing w:before="0" w:after="0"/>
              <w:jc w:val="left"/>
            </w:pPr>
            <w:r>
              <w:rPr>
                <w:rFonts w:ascii="Arial" w:hAnsi="Arial"/>
                <w:b w:val="0"/>
                <w:sz w:val="22"/>
              </w:rPr>
              <w:t>SAC Improvements</w:t>
            </w:r>
          </w:p>
        </w:tc>
        <w:tc>
          <w:tcPr>
            <w:tcW w:type="dxa" w:w="1458"/>
          </w:tcPr>
          <w:p>
            <w:pPr>
              <w:spacing w:before="0" w:after="0"/>
              <w:jc w:val="left"/>
            </w:pPr>
            <w:r>
              <w:rPr>
                <w:rFonts w:ascii="Arial" w:hAnsi="Arial"/>
                <w:b w:val="0"/>
                <w:sz w:val="22"/>
              </w:rPr>
              <w:t>Casted distributor Casted Support Grid</w:t>
            </w:r>
          </w:p>
        </w:tc>
        <w:tc>
          <w:tcPr>
            <w:tcW w:type="dxa" w:w="1458"/>
          </w:tcPr>
          <w:p>
            <w:pPr>
              <w:spacing w:before="0" w:after="0"/>
              <w:jc w:val="left"/>
            </w:pPr>
            <w:r>
              <w:rPr>
                <w:rFonts w:ascii="Arial" w:hAnsi="Arial"/>
                <w:b w:val="0"/>
                <w:sz w:val="22"/>
              </w:rPr>
              <w:t>KBR</w:t>
            </w:r>
          </w:p>
        </w:tc>
        <w:tc>
          <w:tcPr>
            <w:tcW w:type="dxa" w:w="1458"/>
          </w:tcPr>
          <w:p>
            <w:pPr>
              <w:spacing w:before="0" w:after="0"/>
              <w:jc w:val="left"/>
            </w:pPr>
            <w:r>
              <w:rPr>
                <w:rFonts w:ascii="Arial" w:hAnsi="Arial"/>
                <w:b w:val="0"/>
                <w:sz w:val="22"/>
              </w:rPr>
              <w:t>Final inspection</w:t>
            </w:r>
          </w:p>
        </w:tc>
        <w:tc>
          <w:tcPr>
            <w:tcW w:type="dxa" w:w="1458"/>
          </w:tcPr>
          <w:p>
            <w:pPr>
              <w:spacing w:before="0" w:after="0"/>
              <w:jc w:val="left"/>
            </w:pPr>
            <w:r>
              <w:rPr>
                <w:rFonts w:ascii="Arial" w:hAnsi="Arial"/>
                <w:b w:val="0"/>
                <w:sz w:val="22"/>
              </w:rPr>
              <w:t>Lappeeranta, Finland</w:t>
            </w:r>
          </w:p>
        </w:tc>
        <w:tc>
          <w:tcPr>
            <w:tcW w:type="dxa" w:w="1458"/>
          </w:tcPr>
          <w:p>
            <w:pPr>
              <w:spacing w:before="0" w:after="0"/>
              <w:jc w:val="left"/>
            </w:pPr>
            <w:r>
              <w:rPr>
                <w:rFonts w:ascii="Arial" w:hAnsi="Arial"/>
                <w:b w:val="0"/>
                <w:sz w:val="22"/>
              </w:rPr>
              <w:t>1</w:t>
            </w:r>
          </w:p>
        </w:tc>
      </w:tr>
    </w:tbl>
    <w:tbl>
      <w:tblPr>
        <w:tblStyle w:val="TableGrid"/>
        <w:tblW w:type="auto" w:w="0"/>
        <w:tblLook w:firstColumn="1" w:firstRow="1" w:lastColumn="0" w:lastRow="0" w:noHBand="0" w:noVBand="1" w:val="04A0"/>
      </w:tblPr>
      <w:tblGrid>
        <w:gridCol w:w="1458"/>
        <w:gridCol w:w="1458"/>
        <w:gridCol w:w="1458"/>
        <w:gridCol w:w="1458"/>
        <w:gridCol w:w="1458"/>
        <w:gridCol w:w="1458"/>
        <w:gridCol w:w="1458"/>
      </w:tblGrid>
      <w:tr>
        <w:tc>
          <w:tcPr>
            <w:tcW w:type="dxa" w:w="1458"/>
          </w:tcPr>
          <w:p>
            <w:pPr>
              <w:spacing w:before="0" w:after="0"/>
              <w:jc w:val="left"/>
            </w:pPr>
            <w:r>
              <w:rPr>
                <w:rFonts w:ascii="Arial" w:hAnsi="Arial"/>
                <w:b/>
                <w:sz w:val="22"/>
              </w:rPr>
              <w:t>Vendor</w:t>
            </w:r>
          </w:p>
        </w:tc>
        <w:tc>
          <w:tcPr>
            <w:tcW w:type="dxa" w:w="1458"/>
          </w:tcPr>
          <w:p>
            <w:pPr>
              <w:spacing w:before="0" w:after="0"/>
              <w:jc w:val="left"/>
            </w:pPr>
            <w:r>
              <w:rPr>
                <w:rFonts w:ascii="Arial" w:hAnsi="Arial"/>
                <w:b/>
                <w:sz w:val="22"/>
              </w:rPr>
              <w:t>Project</w:t>
            </w:r>
          </w:p>
        </w:tc>
        <w:tc>
          <w:tcPr>
            <w:tcW w:type="dxa" w:w="1458"/>
          </w:tcPr>
          <w:p>
            <w:pPr>
              <w:spacing w:before="0" w:after="0"/>
              <w:jc w:val="left"/>
            </w:pPr>
            <w:r>
              <w:rPr>
                <w:rFonts w:ascii="Arial" w:hAnsi="Arial"/>
                <w:b/>
                <w:sz w:val="22"/>
              </w:rPr>
              <w:t>Item</w:t>
            </w:r>
          </w:p>
        </w:tc>
        <w:tc>
          <w:tcPr>
            <w:tcW w:type="dxa" w:w="1458"/>
          </w:tcPr>
          <w:p>
            <w:pPr>
              <w:spacing w:before="0" w:after="0"/>
              <w:jc w:val="left"/>
            </w:pPr>
            <w:r>
              <w:rPr>
                <w:rFonts w:ascii="Arial" w:hAnsi="Arial"/>
                <w:b/>
                <w:sz w:val="22"/>
              </w:rPr>
              <w:t>Client</w:t>
            </w:r>
          </w:p>
        </w:tc>
        <w:tc>
          <w:tcPr>
            <w:tcW w:type="dxa" w:w="1458"/>
          </w:tcPr>
          <w:p>
            <w:pPr>
              <w:spacing w:before="0" w:after="0"/>
              <w:jc w:val="left"/>
            </w:pPr>
            <w:r>
              <w:rPr>
                <w:rFonts w:ascii="Arial" w:hAnsi="Arial"/>
                <w:b/>
                <w:sz w:val="22"/>
              </w:rPr>
              <w:t>Scope of Work</w:t>
            </w:r>
          </w:p>
        </w:tc>
        <w:tc>
          <w:tcPr>
            <w:tcW w:type="dxa" w:w="1458"/>
          </w:tcPr>
          <w:p>
            <w:pPr>
              <w:spacing w:before="0" w:after="0"/>
              <w:jc w:val="left"/>
            </w:pPr>
            <w:r>
              <w:rPr>
                <w:rFonts w:ascii="Arial" w:hAnsi="Arial"/>
                <w:b/>
                <w:sz w:val="22"/>
              </w:rPr>
              <w:t>Location</w:t>
            </w:r>
          </w:p>
        </w:tc>
        <w:tc>
          <w:tcPr>
            <w:tcW w:type="dxa" w:w="1458"/>
          </w:tcPr>
          <w:p>
            <w:pPr>
              <w:spacing w:before="0" w:after="0"/>
              <w:jc w:val="left"/>
            </w:pPr>
            <w:r>
              <w:rPr>
                <w:rFonts w:ascii="Arial" w:hAnsi="Arial"/>
                <w:b/>
                <w:sz w:val="22"/>
              </w:rPr>
              <w:t>visits</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Cedar FLNG</w:t>
            </w:r>
          </w:p>
        </w:tc>
        <w:tc>
          <w:tcPr>
            <w:tcW w:type="dxa" w:w="1458"/>
          </w:tcPr>
          <w:p>
            <w:pPr>
              <w:spacing w:before="0" w:after="0"/>
              <w:jc w:val="left"/>
            </w:pPr>
            <w:r>
              <w:rPr>
                <w:rFonts w:ascii="Arial" w:hAnsi="Arial"/>
                <w:b w:val="0"/>
                <w:sz w:val="22"/>
              </w:rPr>
              <w:t>MV Induction motor</w:t>
            </w:r>
          </w:p>
        </w:tc>
        <w:tc>
          <w:tcPr>
            <w:tcW w:type="dxa" w:w="1458"/>
          </w:tcPr>
          <w:p>
            <w:pPr>
              <w:spacing w:before="0" w:after="0"/>
              <w:jc w:val="left"/>
            </w:pPr>
            <w:r>
              <w:rPr>
                <w:rFonts w:ascii="Arial" w:hAnsi="Arial"/>
                <w:b w:val="0"/>
                <w:sz w:val="22"/>
              </w:rPr>
              <w:t>Black &amp; Veatch</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ABB Helsinki</w:t>
            </w:r>
          </w:p>
        </w:tc>
        <w:tc>
          <w:tcPr>
            <w:tcW w:type="dxa" w:w="1458"/>
          </w:tcPr>
          <w:p>
            <w:pPr>
              <w:spacing w:before="0" w:after="0"/>
              <w:jc w:val="left"/>
            </w:pPr>
            <w:r>
              <w:rPr>
                <w:rFonts w:ascii="Arial" w:hAnsi="Arial"/>
                <w:b w:val="0"/>
                <w:sz w:val="22"/>
              </w:rPr>
              <w:t>Hail &amp; Ghasha</w:t>
            </w:r>
          </w:p>
        </w:tc>
        <w:tc>
          <w:tcPr>
            <w:tcW w:type="dxa" w:w="1458"/>
          </w:tcPr>
          <w:p>
            <w:pPr>
              <w:spacing w:before="0" w:after="0"/>
              <w:jc w:val="left"/>
            </w:pPr>
            <w:r>
              <w:rPr>
                <w:rFonts w:ascii="Arial" w:hAnsi="Arial"/>
                <w:b w:val="0"/>
                <w:sz w:val="22"/>
              </w:rPr>
              <w:t>Induction motor</w:t>
            </w:r>
          </w:p>
        </w:tc>
        <w:tc>
          <w:tcPr>
            <w:tcW w:type="dxa" w:w="1458"/>
          </w:tcPr>
          <w:p>
            <w:pPr>
              <w:spacing w:before="0" w:after="0"/>
              <w:jc w:val="left"/>
            </w:pPr>
            <w:r>
              <w:rPr>
                <w:rFonts w:ascii="Arial" w:hAnsi="Arial"/>
                <w:b w:val="0"/>
                <w:sz w:val="22"/>
              </w:rPr>
              <w:t>Zeeco Italy</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4</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Mozambique LNG Onshore</w:t>
            </w:r>
          </w:p>
        </w:tc>
        <w:tc>
          <w:tcPr>
            <w:tcW w:type="dxa" w:w="1458"/>
          </w:tcPr>
          <w:p>
            <w:pPr>
              <w:spacing w:before="0" w:after="0"/>
              <w:jc w:val="left"/>
            </w:pPr>
            <w:r>
              <w:rPr>
                <w:rFonts w:ascii="Arial" w:hAnsi="Arial"/>
                <w:b w:val="0"/>
                <w:sz w:val="22"/>
              </w:rPr>
              <w:t>LV motor</w:t>
            </w:r>
          </w:p>
        </w:tc>
        <w:tc>
          <w:tcPr>
            <w:tcW w:type="dxa" w:w="1458"/>
          </w:tcPr>
          <w:p>
            <w:pPr>
              <w:spacing w:before="0" w:after="0"/>
              <w:jc w:val="left"/>
            </w:pPr>
            <w:r>
              <w:rPr>
                <w:rFonts w:ascii="Arial" w:hAnsi="Arial"/>
                <w:b w:val="0"/>
                <w:sz w:val="22"/>
              </w:rPr>
              <w:t>Total energies</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Whiptail FPSO Jaguar</w:t>
            </w:r>
          </w:p>
        </w:tc>
        <w:tc>
          <w:tcPr>
            <w:tcW w:type="dxa" w:w="1458"/>
          </w:tcPr>
          <w:p>
            <w:pPr>
              <w:spacing w:before="0" w:after="0"/>
              <w:jc w:val="left"/>
            </w:pPr>
            <w:r>
              <w:rPr>
                <w:rFonts w:ascii="Arial" w:hAnsi="Arial"/>
                <w:b w:val="0"/>
                <w:sz w:val="22"/>
              </w:rPr>
              <w:t>LV motor</w:t>
            </w:r>
          </w:p>
        </w:tc>
        <w:tc>
          <w:tcPr>
            <w:tcW w:type="dxa" w:w="1458"/>
          </w:tcPr>
          <w:p>
            <w:pPr>
              <w:spacing w:before="0" w:after="0"/>
              <w:jc w:val="left"/>
            </w:pPr>
            <w:r>
              <w:rPr>
                <w:rFonts w:ascii="Arial" w:hAnsi="Arial"/>
                <w:b w:val="0"/>
                <w:sz w:val="22"/>
              </w:rPr>
              <w:t>SBM offshore</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2</w:t>
            </w:r>
          </w:p>
        </w:tc>
      </w:tr>
      <w:tr>
        <w:tc>
          <w:tcPr>
            <w:tcW w:type="dxa" w:w="1458"/>
          </w:tcPr>
          <w:p>
            <w:pPr>
              <w:spacing w:before="0" w:after="0"/>
              <w:jc w:val="left"/>
            </w:pPr>
            <w:r>
              <w:rPr>
                <w:rFonts w:ascii="Arial" w:hAnsi="Arial"/>
                <w:b w:val="0"/>
                <w:sz w:val="22"/>
              </w:rPr>
              <w:t>ABB Vaasa</w:t>
            </w:r>
          </w:p>
        </w:tc>
        <w:tc>
          <w:tcPr>
            <w:tcW w:type="dxa" w:w="1458"/>
          </w:tcPr>
          <w:p>
            <w:pPr>
              <w:spacing w:before="0" w:after="0"/>
              <w:jc w:val="left"/>
            </w:pPr>
            <w:r>
              <w:rPr>
                <w:rFonts w:ascii="Arial" w:hAnsi="Arial"/>
                <w:b w:val="0"/>
                <w:sz w:val="22"/>
              </w:rPr>
              <w:t>Cedar FLNG</w:t>
            </w:r>
          </w:p>
        </w:tc>
        <w:tc>
          <w:tcPr>
            <w:tcW w:type="dxa" w:w="1458"/>
          </w:tcPr>
          <w:p>
            <w:pPr>
              <w:spacing w:before="0" w:after="0"/>
              <w:jc w:val="left"/>
            </w:pPr>
            <w:r>
              <w:rPr>
                <w:rFonts w:ascii="Arial" w:hAnsi="Arial"/>
                <w:b w:val="0"/>
                <w:sz w:val="22"/>
              </w:rPr>
              <w:t>LV motor</w:t>
            </w:r>
          </w:p>
        </w:tc>
        <w:tc>
          <w:tcPr>
            <w:tcW w:type="dxa" w:w="1458"/>
          </w:tcPr>
          <w:p>
            <w:pPr>
              <w:spacing w:before="0" w:after="0"/>
              <w:jc w:val="left"/>
            </w:pPr>
            <w:r>
              <w:rPr>
                <w:rFonts w:ascii="Arial" w:hAnsi="Arial"/>
                <w:b w:val="0"/>
                <w:sz w:val="22"/>
              </w:rPr>
              <w:t>Black &amp; Veatch</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Vaasa, Finland</w:t>
            </w:r>
          </w:p>
        </w:tc>
        <w:tc>
          <w:tcPr>
            <w:tcW w:type="dxa" w:w="1458"/>
          </w:tcPr>
          <w:p>
            <w:pPr>
              <w:spacing w:before="0" w:after="0"/>
              <w:jc w:val="left"/>
            </w:pPr>
            <w:r>
              <w:rPr>
                <w:rFonts w:ascii="Arial" w:hAnsi="Arial"/>
                <w:b w:val="0"/>
                <w:sz w:val="22"/>
              </w:rPr>
              <w:t>9</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Sulfur Handling Facility</w:t>
            </w:r>
          </w:p>
        </w:tc>
        <w:tc>
          <w:tcPr>
            <w:tcW w:type="dxa" w:w="1458"/>
          </w:tcPr>
          <w:p>
            <w:pPr>
              <w:spacing w:before="0" w:after="0"/>
              <w:jc w:val="left"/>
            </w:pPr>
            <w:r>
              <w:rPr>
                <w:rFonts w:ascii="Arial" w:hAnsi="Arial"/>
                <w:b w:val="0"/>
                <w:sz w:val="22"/>
              </w:rPr>
              <w:t>Ball Valve</w:t>
            </w:r>
          </w:p>
        </w:tc>
        <w:tc>
          <w:tcPr>
            <w:tcW w:type="dxa" w:w="1458"/>
          </w:tcPr>
          <w:p>
            <w:pPr>
              <w:spacing w:before="0" w:after="0"/>
              <w:jc w:val="left"/>
            </w:pPr>
            <w:r>
              <w:rPr>
                <w:rFonts w:ascii="Arial" w:hAnsi="Arial"/>
                <w:b w:val="0"/>
                <w:sz w:val="22"/>
              </w:rPr>
              <w:t>Nesma &amp; partners</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1</w:t>
            </w:r>
          </w:p>
        </w:tc>
      </w:tr>
      <w:tr>
        <w:tc>
          <w:tcPr>
            <w:tcW w:type="dxa" w:w="1458"/>
          </w:tcPr>
          <w:p>
            <w:pPr>
              <w:spacing w:before="0" w:after="0"/>
              <w:jc w:val="left"/>
            </w:pPr>
            <w:r>
              <w:rPr>
                <w:rFonts w:ascii="Arial" w:hAnsi="Arial"/>
                <w:b w:val="0"/>
                <w:sz w:val="22"/>
              </w:rPr>
              <w:t>Valmet Flow</w:t>
            </w:r>
          </w:p>
        </w:tc>
        <w:tc>
          <w:tcPr>
            <w:tcW w:type="dxa" w:w="1458"/>
          </w:tcPr>
          <w:p>
            <w:pPr>
              <w:spacing w:before="0" w:after="0"/>
              <w:jc w:val="left"/>
            </w:pPr>
            <w:r>
              <w:rPr>
                <w:rFonts w:ascii="Arial" w:hAnsi="Arial"/>
                <w:b w:val="0"/>
                <w:sz w:val="22"/>
              </w:rPr>
              <w:t>Amiral PKG1</w:t>
            </w:r>
          </w:p>
        </w:tc>
        <w:tc>
          <w:tcPr>
            <w:tcW w:type="dxa" w:w="1458"/>
          </w:tcPr>
          <w:p>
            <w:pPr>
              <w:spacing w:before="0" w:after="0"/>
              <w:jc w:val="left"/>
            </w:pPr>
            <w:r>
              <w:rPr>
                <w:rFonts w:ascii="Arial" w:hAnsi="Arial"/>
                <w:b w:val="0"/>
                <w:sz w:val="22"/>
              </w:rPr>
              <w:t>Ball Valve</w:t>
            </w:r>
          </w:p>
        </w:tc>
        <w:tc>
          <w:tcPr>
            <w:tcW w:type="dxa" w:w="1458"/>
          </w:tcPr>
          <w:p>
            <w:pPr>
              <w:spacing w:before="0" w:after="0"/>
              <w:jc w:val="left"/>
            </w:pPr>
            <w:r>
              <w:rPr>
                <w:rFonts w:ascii="Arial" w:hAnsi="Arial"/>
                <w:b w:val="0"/>
                <w:sz w:val="22"/>
              </w:rPr>
              <w:t>Hyundai Engineering</w:t>
            </w:r>
          </w:p>
        </w:tc>
        <w:tc>
          <w:tcPr>
            <w:tcW w:type="dxa" w:w="1458"/>
          </w:tcPr>
          <w:p>
            <w:pPr>
              <w:spacing w:before="0" w:after="0"/>
              <w:jc w:val="left"/>
            </w:pPr>
            <w:r>
              <w:rPr>
                <w:rFonts w:ascii="Arial" w:hAnsi="Arial"/>
                <w:b w:val="0"/>
                <w:sz w:val="22"/>
              </w:rPr>
              <w:t>Expediting</w:t>
            </w:r>
          </w:p>
        </w:tc>
        <w:tc>
          <w:tcPr>
            <w:tcW w:type="dxa" w:w="1458"/>
          </w:tcPr>
          <w:p>
            <w:pPr>
              <w:spacing w:before="0" w:after="0"/>
              <w:jc w:val="left"/>
            </w:pPr>
            <w:r>
              <w:rPr>
                <w:rFonts w:ascii="Arial" w:hAnsi="Arial"/>
                <w:b w:val="0"/>
                <w:sz w:val="22"/>
              </w:rPr>
              <w:t>Helsinki</w:t>
            </w:r>
          </w:p>
        </w:tc>
        <w:tc>
          <w:tcPr>
            <w:tcW w:type="dxa" w:w="1458"/>
          </w:tcPr>
          <w:p>
            <w:pPr>
              <w:spacing w:before="0" w:after="0"/>
              <w:jc w:val="left"/>
            </w:pPr>
            <w:r>
              <w:rPr>
                <w:rFonts w:ascii="Arial" w:hAnsi="Arial"/>
                <w:b w:val="0"/>
                <w:sz w:val="22"/>
              </w:rPr>
              <w:t>4</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professional working proficiency</w:t>
      </w:r>
    </w:p>
    <w:p>
      <w:pPr>
        <w:pStyle w:val="ListBullet"/>
        <w:spacing w:before="0" w:after="0"/>
        <w:ind w:left="720" w:hanging="360"/>
        <w:jc w:val="both"/>
      </w:pPr>
      <w:r>
        <w:rPr>
          <w:rFonts w:ascii="Arial" w:hAnsi="Arial"/>
          <w:b w:val="0"/>
          <w:sz w:val="22"/>
        </w:rPr>
        <w:t>Farsi - native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Pre-Shipment Inspection</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Paint &amp; Coating Inspection</w:t>
      </w:r>
    </w:p>
    <w:p>
      <w:pPr>
        <w:pStyle w:val="ListBullet"/>
        <w:spacing w:before="0" w:after="0"/>
        <w:ind w:left="720" w:hanging="360"/>
        <w:jc w:val="both"/>
      </w:pPr>
      <w:r>
        <w:rPr>
          <w:rFonts w:ascii="Arial" w:hAnsi="Arial"/>
          <w:b w:val="0"/>
          <w:sz w:val="22"/>
        </w:rPr>
        <w:t>Visual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Mechanical Equipment</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Synchronous Motors</w:t>
      </w:r>
    </w:p>
    <w:p>
      <w:pPr>
        <w:pStyle w:val="ListBullet"/>
        <w:spacing w:before="0" w:after="0"/>
        <w:ind w:left="720" w:hanging="360"/>
        <w:jc w:val="both"/>
      </w:pPr>
      <w:r>
        <w:rPr>
          <w:rFonts w:ascii="Arial" w:hAnsi="Arial"/>
          <w:b w:val="0"/>
          <w:sz w:val="22"/>
        </w:rPr>
        <w:t>Induction Motors</w:t>
      </w:r>
    </w:p>
    <w:p>
      <w:pPr>
        <w:pStyle w:val="ListBullet"/>
        <w:spacing w:before="0" w:after="0"/>
        <w:ind w:left="720" w:hanging="360"/>
        <w:jc w:val="both"/>
      </w:pPr>
      <w:r>
        <w:rPr>
          <w:rFonts w:ascii="Arial" w:hAnsi="Arial"/>
          <w:b w:val="0"/>
          <w:sz w:val="22"/>
        </w:rPr>
        <w:t>Variable-Frequency Drives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Pulp Equipment</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Turbo Compressors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Diesel Engines</w:t>
      </w:r>
    </w:p>
    <w:p>
      <w:pPr>
        <w:pStyle w:val="ListBullet"/>
        <w:spacing w:before="0" w:after="0"/>
        <w:ind w:left="720" w:hanging="360"/>
        <w:jc w:val="both"/>
      </w:pPr>
      <w:r>
        <w:rPr>
          <w:rFonts w:ascii="Arial" w:hAnsi="Arial"/>
          <w:b w:val="0"/>
          <w:sz w:val="22"/>
        </w:rPr>
        <w:t>Piping Systems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Conveyors</w:t>
      </w:r>
    </w:p>
    <w:p>
      <w:pPr>
        <w:pStyle w:val="ListBullet"/>
        <w:spacing w:before="0" w:after="0"/>
        <w:ind w:left="720" w:hanging="360"/>
        <w:jc w:val="both"/>
      </w:pPr>
      <w:r>
        <w:rPr>
          <w:rFonts w:ascii="Arial" w:hAnsi="Arial"/>
          <w:b w:val="0"/>
          <w:sz w:val="22"/>
        </w:rPr>
        <w:t>Plate Packs</w:t>
      </w:r>
    </w:p>
    <w:p>
      <w:pPr>
        <w:pStyle w:val="ListBullet"/>
        <w:spacing w:before="0" w:after="0"/>
        <w:ind w:left="720" w:hanging="360"/>
        <w:jc w:val="both"/>
      </w:pPr>
      <w:r>
        <w:rPr>
          <w:rFonts w:ascii="Arial" w:hAnsi="Arial"/>
          <w:b w:val="0"/>
          <w:sz w:val="22"/>
        </w:rPr>
        <w:t>Industrial Electric Motors</w:t>
      </w:r>
    </w:p>
    <w:p>
      <w:pPr>
        <w:pStyle w:val="ListBullet"/>
        <w:spacing w:before="0" w:after="0"/>
        <w:ind w:left="720" w:hanging="360"/>
        <w:jc w:val="both"/>
      </w:pPr>
      <w:r>
        <w:rPr>
          <w:rFonts w:ascii="Arial" w:hAnsi="Arial"/>
          <w:b w:val="0"/>
          <w:sz w:val="22"/>
        </w:rPr>
        <w:t>Steel Tanks</w:t>
      </w:r>
    </w:p>
    <w:p>
      <w:pPr>
        <w:pStyle w:val="ListBullet"/>
        <w:spacing w:before="0" w:after="0"/>
        <w:ind w:left="720" w:hanging="360"/>
        <w:jc w:val="both"/>
      </w:pPr>
      <w:r>
        <w:rPr>
          <w:rFonts w:ascii="Arial" w:hAnsi="Arial"/>
          <w:b w:val="0"/>
          <w:sz w:val="22"/>
        </w:rPr>
        <w:t>Gas Turbine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