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AJI SASIKUMAR</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Aji Sasikumar is a Senior QA/QC Piping, Welding, Coating and NDT Inspector with more than 15 years of international experience across Oil &amp; Gas, petrochemical, pipeline, offshore, onshore, mining, power and EPC projects. He has extensive expertise in welding and coating inspection, pipeline construction, QA/QC management, NDT coordination, hydrotesting, commissioning and mechanical completion. His experience covers structural, mechanical and piping inspection, pipeline integrity, HDPE and PUF insulation, inspection planning, quality surveillance, documentation control and contractor management. He has supported multinational EPC contractors and clients across Africa, the Middle East, Central Asia and India, inspecting critical offshore and onshore assets including piping systems, structural steel, jackets, risers, J-tubes, topsides and platform facilities. He also manages inspection activities and mentors junior inspectors.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DIPLOMA IN DRAUGHTSMAN / MECHANIC</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CSWIP 3.2.2 Senior Welding Inspector; Certificate No: 547334/2; Valid Until: August 2028</w:t>
      </w:r>
    </w:p>
    <w:p>
      <w:pPr>
        <w:pStyle w:val="ListBullet"/>
        <w:spacing w:before="0" w:after="0"/>
        <w:ind w:left="720" w:hanging="360"/>
        <w:jc w:val="both"/>
      </w:pPr>
      <w:r>
        <w:rPr>
          <w:rFonts w:ascii="Arial" w:hAnsi="Arial"/>
          <w:b w:val="0"/>
          <w:sz w:val="22"/>
        </w:rPr>
        <w:t>AMPP (NACE) Level II Coating Inspector; Certificate No: 109554; Valid Until: July 2027</w:t>
      </w:r>
    </w:p>
    <w:p>
      <w:pPr>
        <w:pStyle w:val="ListBullet"/>
        <w:spacing w:before="0" w:after="0"/>
        <w:ind w:left="720" w:hanging="360"/>
        <w:jc w:val="both"/>
      </w:pPr>
      <w:r>
        <w:rPr>
          <w:rFonts w:ascii="Arial" w:hAnsi="Arial"/>
          <w:b w:val="0"/>
          <w:sz w:val="22"/>
        </w:rPr>
        <w:t>BOSIET with EBS &amp; TSBB (OPITO Approved)</w:t>
      </w:r>
    </w:p>
    <w:p>
      <w:pPr>
        <w:pStyle w:val="ListBullet"/>
        <w:spacing w:before="0" w:after="0"/>
        <w:ind w:left="720" w:hanging="360"/>
        <w:jc w:val="both"/>
      </w:pPr>
      <w:r>
        <w:rPr>
          <w:rFonts w:ascii="Arial" w:hAnsi="Arial"/>
          <w:b w:val="0"/>
          <w:sz w:val="22"/>
        </w:rPr>
        <w:t>Helicopter Underwater Escape Training (HUET)</w:t>
      </w:r>
    </w:p>
    <w:p>
      <w:pPr>
        <w:pStyle w:val="ListBullet"/>
        <w:spacing w:before="0" w:after="0"/>
        <w:ind w:left="720" w:hanging="360"/>
        <w:jc w:val="both"/>
      </w:pPr>
      <w:r>
        <w:rPr>
          <w:rFonts w:ascii="Arial" w:hAnsi="Arial"/>
          <w:b w:val="0"/>
          <w:sz w:val="22"/>
        </w:rPr>
        <w:t>Sea Survival &amp; Self Rescue</w:t>
      </w:r>
    </w:p>
    <w:p>
      <w:pPr>
        <w:pStyle w:val="ListBullet"/>
        <w:spacing w:before="0" w:after="0"/>
        <w:ind w:left="720" w:hanging="360"/>
        <w:jc w:val="both"/>
      </w:pPr>
      <w:r>
        <w:rPr>
          <w:rFonts w:ascii="Arial" w:hAnsi="Arial"/>
          <w:b w:val="0"/>
          <w:sz w:val="22"/>
        </w:rPr>
        <w:t>Yellow Fever Vaccination Certificate</w:t>
      </w:r>
    </w:p>
    <w:p>
      <w:pPr>
        <w:pStyle w:val="ListBullet"/>
        <w:spacing w:before="0" w:after="0"/>
        <w:ind w:left="720" w:hanging="360"/>
        <w:jc w:val="both"/>
      </w:pPr>
      <w:r>
        <w:rPr>
          <w:rFonts w:ascii="Arial" w:hAnsi="Arial"/>
          <w:b w:val="0"/>
          <w:sz w:val="22"/>
        </w:rPr>
        <w:t>OGUK Medical</w:t>
      </w:r>
    </w:p>
    <w:p>
      <w:pPr>
        <w:pStyle w:val="ListBullet"/>
        <w:spacing w:before="0" w:after="0"/>
        <w:ind w:left="720" w:hanging="360"/>
        <w:jc w:val="both"/>
      </w:pPr>
      <w:r>
        <w:rPr>
          <w:rFonts w:ascii="Arial" w:hAnsi="Arial"/>
          <w:b w:val="0"/>
          <w:sz w:val="22"/>
        </w:rPr>
        <w:t>Bahamas CDC – BMA-SRB-21383-26</w:t>
      </w:r>
    </w:p>
    <w:p>
      <w:pPr>
        <w:pStyle w:val="ListBullet"/>
        <w:spacing w:before="0" w:after="0"/>
        <w:ind w:left="720" w:hanging="360"/>
        <w:jc w:val="both"/>
      </w:pPr>
      <w:r>
        <w:rPr>
          <w:rFonts w:ascii="Arial" w:hAnsi="Arial"/>
          <w:b w:val="0"/>
          <w:sz w:val="22"/>
        </w:rPr>
        <w:t>ASNT UT Level II</w:t>
      </w:r>
    </w:p>
    <w:p>
      <w:pPr>
        <w:pStyle w:val="ListBullet"/>
        <w:spacing w:before="0" w:after="0"/>
        <w:ind w:left="720" w:hanging="360"/>
        <w:jc w:val="both"/>
      </w:pPr>
      <w:r>
        <w:rPr>
          <w:rFonts w:ascii="Arial" w:hAnsi="Arial"/>
          <w:b w:val="0"/>
          <w:sz w:val="22"/>
        </w:rPr>
        <w:t>ASNT VT Level II</w:t>
      </w:r>
    </w:p>
    <w:p>
      <w:pPr>
        <w:pStyle w:val="ListBullet"/>
        <w:spacing w:before="0" w:after="0"/>
        <w:ind w:left="720" w:hanging="360"/>
        <w:jc w:val="both"/>
      </w:pPr>
      <w:r>
        <w:rPr>
          <w:rFonts w:ascii="Arial" w:hAnsi="Arial"/>
          <w:b w:val="0"/>
          <w:sz w:val="22"/>
        </w:rPr>
        <w:t>ASNT MT Level II</w:t>
      </w:r>
    </w:p>
    <w:p>
      <w:pPr>
        <w:pStyle w:val="ListBullet"/>
        <w:spacing w:before="0" w:after="0"/>
        <w:ind w:left="720" w:hanging="360"/>
        <w:jc w:val="both"/>
      </w:pPr>
      <w:r>
        <w:rPr>
          <w:rFonts w:ascii="Arial" w:hAnsi="Arial"/>
          <w:b w:val="0"/>
          <w:sz w:val="22"/>
        </w:rPr>
        <w:t>ASNT RT Level II</w:t>
      </w:r>
    </w:p>
    <w:p>
      <w:pPr>
        <w:pStyle w:val="ListBullet"/>
        <w:spacing w:before="0" w:after="0"/>
        <w:ind w:left="720" w:hanging="360"/>
        <w:jc w:val="both"/>
      </w:pPr>
      <w:r>
        <w:rPr>
          <w:rFonts w:ascii="Arial" w:hAnsi="Arial"/>
          <w:b w:val="0"/>
          <w:sz w:val="22"/>
        </w:rPr>
        <w:t>ASNT PT Level II</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DEC 2025 – PRESENT</w:t>
      </w:r>
    </w:p>
    <w:p>
      <w:pPr>
        <w:spacing w:before="0" w:after="0"/>
        <w:jc w:val="left"/>
      </w:pPr>
      <w:r>
        <w:rPr>
          <w:rFonts w:ascii="Arial" w:hAnsi="Arial"/>
          <w:b/>
          <w:sz w:val="22"/>
        </w:rPr>
        <w:t>CHINA PETROLEUM PIPELINE ENGINEERING CO. LTD.</w:t>
      </w:r>
    </w:p>
    <w:p>
      <w:pPr>
        <w:spacing w:before="0" w:after="0"/>
        <w:jc w:val="left"/>
      </w:pPr>
      <w:r>
        <w:rPr>
          <w:rFonts w:ascii="Arial" w:hAnsi="Arial"/>
          <w:b/>
          <w:sz w:val="22"/>
        </w:rPr>
        <w:t>QA/QC COATING INSPECTOR</w:t>
      </w:r>
    </w:p>
    <w:p>
      <w:pPr>
        <w:pStyle w:val="ListBullet"/>
        <w:spacing w:before="0" w:after="0"/>
        <w:ind w:left="720" w:hanging="360"/>
        <w:jc w:val="both"/>
      </w:pPr>
      <w:r>
        <w:rPr>
          <w:rFonts w:ascii="Arial" w:hAnsi="Arial"/>
          <w:b w:val="0"/>
          <w:sz w:val="22"/>
        </w:rPr>
        <w:t>Conducted QA/QC inspections of pipeline coating, field joint coating, HDPE insulation, and thermal insulation activities to ensure compliance with project specifications, approved procedures, and international standards.</w:t>
      </w:r>
    </w:p>
    <w:p>
      <w:pPr>
        <w:pStyle w:val="ListBullet"/>
        <w:spacing w:before="0" w:after="0"/>
        <w:ind w:left="720" w:hanging="360"/>
        <w:jc w:val="both"/>
      </w:pPr>
      <w:r>
        <w:rPr>
          <w:rFonts w:ascii="Arial" w:hAnsi="Arial"/>
          <w:b w:val="0"/>
          <w:sz w:val="22"/>
        </w:rPr>
        <w:t>Monitored surface preparation and abrasive blasting operations, verifying surface cleanliness, anchor profile, and coating readiness prior to application.</w:t>
      </w:r>
    </w:p>
    <w:p>
      <w:pPr>
        <w:pStyle w:val="ListBullet"/>
        <w:spacing w:before="0" w:after="0"/>
        <w:ind w:left="720" w:hanging="360"/>
        <w:jc w:val="both"/>
      </w:pPr>
      <w:r>
        <w:rPr>
          <w:rFonts w:ascii="Arial" w:hAnsi="Arial"/>
          <w:b w:val="0"/>
          <w:sz w:val="22"/>
        </w:rPr>
        <w:t>Performed coating inspections and testing, including surface profile measurement, climatic condition monitoring, soluble salt testing, dust contamination testing, Wet Film Thickness (WFT), Dry Film Thickness (DFT), adhesion testing, hardness testing, and holiday detection.</w:t>
      </w:r>
    </w:p>
    <w:p>
      <w:pPr>
        <w:pStyle w:val="ListBullet"/>
        <w:spacing w:before="0" w:after="0"/>
        <w:ind w:left="720" w:hanging="360"/>
        <w:jc w:val="both"/>
      </w:pPr>
      <w:r>
        <w:rPr>
          <w:rFonts w:ascii="Arial" w:hAnsi="Arial"/>
          <w:b w:val="0"/>
          <w:sz w:val="22"/>
        </w:rPr>
        <w:t>Inspected coating application, curing, and insulation installation activities to ensure adherence to quality requirements and manufacturer recommendations.</w:t>
      </w:r>
    </w:p>
    <w:p>
      <w:pPr>
        <w:pStyle w:val="ListBullet"/>
        <w:spacing w:before="0" w:after="0"/>
        <w:ind w:left="720" w:hanging="360"/>
        <w:jc w:val="both"/>
      </w:pPr>
      <w:r>
        <w:rPr>
          <w:rFonts w:ascii="Arial" w:hAnsi="Arial"/>
          <w:b w:val="0"/>
          <w:sz w:val="22"/>
        </w:rPr>
        <w:t>Verified coating materials, batch traceability, storage conditions, shelf-life requirements, and calibration status of inspection equipment.</w:t>
      </w:r>
    </w:p>
    <w:p>
      <w:pPr>
        <w:pStyle w:val="ListBullet"/>
        <w:spacing w:before="0" w:after="0"/>
        <w:ind w:left="720" w:hanging="360"/>
        <w:jc w:val="both"/>
      </w:pPr>
      <w:r>
        <w:rPr>
          <w:rFonts w:ascii="Arial" w:hAnsi="Arial"/>
          <w:b w:val="0"/>
          <w:sz w:val="22"/>
        </w:rPr>
        <w:t>Inspected HDPE and PUF insulation systems and ensured compliance with approved procedures, project specifications, and quality standards.</w:t>
      </w:r>
    </w:p>
    <w:p>
      <w:pPr>
        <w:pStyle w:val="ListBullet"/>
        <w:spacing w:before="0" w:after="0"/>
        <w:ind w:left="720" w:hanging="360"/>
        <w:jc w:val="both"/>
      </w:pPr>
      <w:r>
        <w:rPr>
          <w:rFonts w:ascii="Arial" w:hAnsi="Arial"/>
          <w:b w:val="0"/>
          <w:sz w:val="22"/>
        </w:rPr>
        <w:t>Reviewed engineering drawings, Inspection Test Plans (ITPs), method statements, quality procedures, and technical specifications.</w:t>
      </w:r>
    </w:p>
    <w:p>
      <w:pPr>
        <w:pStyle w:val="ListBullet"/>
        <w:spacing w:before="0" w:after="0"/>
        <w:ind w:left="720" w:hanging="360"/>
        <w:jc w:val="both"/>
      </w:pPr>
      <w:r>
        <w:rPr>
          <w:rFonts w:ascii="Arial" w:hAnsi="Arial"/>
          <w:b w:val="0"/>
          <w:sz w:val="22"/>
        </w:rPr>
        <w:t>Witnessed and documented inspection and testing activities, maintaining accurate quality records, inspection reports, and turnover documentation.</w:t>
      </w:r>
    </w:p>
    <w:p>
      <w:pPr>
        <w:pStyle w:val="ListBullet"/>
        <w:spacing w:before="0" w:after="0"/>
        <w:ind w:left="720" w:hanging="360"/>
        <w:jc w:val="both"/>
      </w:pPr>
      <w:r>
        <w:rPr>
          <w:rFonts w:ascii="Arial" w:hAnsi="Arial"/>
          <w:b w:val="0"/>
          <w:sz w:val="22"/>
        </w:rPr>
        <w:t>Identified non-conformances and supported corrective and preventive actions to maintain project quality objectives.</w:t>
      </w:r>
    </w:p>
    <w:p>
      <w:pPr>
        <w:pStyle w:val="ListBullet"/>
        <w:spacing w:before="0" w:after="0"/>
        <w:ind w:left="720" w:hanging="360"/>
        <w:jc w:val="both"/>
      </w:pPr>
      <w:r>
        <w:rPr>
          <w:rFonts w:ascii="Arial" w:hAnsi="Arial"/>
          <w:b w:val="0"/>
          <w:sz w:val="22"/>
        </w:rPr>
        <w:t>Coordinated with construction, engineering, coating, and client representatives to resolve quality-related issues and ensure successful project execution.</w:t>
      </w:r>
    </w:p>
    <w:p>
      <w:pPr>
        <w:pStyle w:val="ListBullet"/>
        <w:spacing w:before="0" w:after="0"/>
        <w:ind w:left="720" w:hanging="360"/>
        <w:jc w:val="both"/>
      </w:pPr>
      <w:r>
        <w:rPr>
          <w:rFonts w:ascii="Arial" w:hAnsi="Arial"/>
          <w:b w:val="0"/>
          <w:sz w:val="22"/>
        </w:rPr>
        <w:t>Participated in quality audits, surveillance inspections, mechanical completion activities, and final acceptance inspections.</w:t>
      </w:r>
    </w:p>
    <w:p>
      <w:pPr>
        <w:pStyle w:val="ListBullet"/>
        <w:spacing w:before="0" w:after="0"/>
        <w:ind w:left="720" w:hanging="360"/>
        <w:jc w:val="both"/>
      </w:pPr>
      <w:r>
        <w:rPr>
          <w:rFonts w:ascii="Arial" w:hAnsi="Arial"/>
          <w:b w:val="0"/>
          <w:sz w:val="22"/>
        </w:rPr>
        <w:t>Ensured all coating and insulation activities complied with HSE requirements, client specifications, and applicable ISO, SSPC, NACE, and AMPP standards.</w:t>
      </w:r>
    </w:p>
    <w:p>
      <w:pPr>
        <w:spacing w:before="0" w:after="0"/>
      </w:pPr>
    </w:p>
    <w:p>
      <w:pPr>
        <w:spacing w:before="0" w:after="0"/>
        <w:jc w:val="left"/>
      </w:pPr>
      <w:r>
        <w:rPr>
          <w:rFonts w:ascii="Arial" w:hAnsi="Arial"/>
          <w:b/>
          <w:sz w:val="22"/>
        </w:rPr>
        <w:t>SEP 2025 – NOV 2025</w:t>
      </w:r>
    </w:p>
    <w:p>
      <w:pPr>
        <w:spacing w:before="0" w:after="0"/>
        <w:jc w:val="left"/>
      </w:pPr>
      <w:r>
        <w:rPr>
          <w:rFonts w:ascii="Arial" w:hAnsi="Arial"/>
          <w:b/>
          <w:sz w:val="22"/>
        </w:rPr>
        <w:t>CHINA PETROLEUM PIPELINE ENGINEERING CO. LTD.</w:t>
      </w:r>
    </w:p>
    <w:p>
      <w:pPr>
        <w:spacing w:before="0" w:after="0"/>
        <w:jc w:val="left"/>
      </w:pPr>
      <w:r>
        <w:rPr>
          <w:rFonts w:ascii="Arial" w:hAnsi="Arial"/>
          <w:b/>
          <w:sz w:val="22"/>
        </w:rPr>
        <w:t>QA/QC COATING INSPECTOR</w:t>
      </w:r>
    </w:p>
    <w:p>
      <w:pPr>
        <w:pStyle w:val="ListBullet"/>
        <w:spacing w:before="0" w:after="0"/>
        <w:ind w:left="720" w:hanging="360"/>
        <w:jc w:val="both"/>
      </w:pPr>
      <w:r>
        <w:rPr>
          <w:rFonts w:ascii="Arial" w:hAnsi="Arial"/>
          <w:b w:val="0"/>
          <w:sz w:val="22"/>
        </w:rPr>
        <w:t>Executed quality inspections of pipeline coating systems in accordance with project specifications and international standards.</w:t>
      </w:r>
    </w:p>
    <w:p>
      <w:pPr>
        <w:pStyle w:val="ListBullet"/>
        <w:spacing w:before="0" w:after="0"/>
        <w:ind w:left="720" w:hanging="360"/>
        <w:jc w:val="both"/>
      </w:pPr>
      <w:r>
        <w:rPr>
          <w:rFonts w:ascii="Arial" w:hAnsi="Arial"/>
          <w:b w:val="0"/>
          <w:sz w:val="22"/>
        </w:rPr>
        <w:t>Supervised abrasive blasting, surface preparation, and field joint coating operations.</w:t>
      </w:r>
    </w:p>
    <w:p>
      <w:pPr>
        <w:pStyle w:val="ListBullet"/>
        <w:spacing w:before="0" w:after="0"/>
        <w:ind w:left="720" w:hanging="360"/>
        <w:jc w:val="both"/>
      </w:pPr>
      <w:r>
        <w:rPr>
          <w:rFonts w:ascii="Arial" w:hAnsi="Arial"/>
          <w:b w:val="0"/>
          <w:sz w:val="22"/>
        </w:rPr>
        <w:t>Monitored environmental parameters including humidity, dew point, ambient temperature, and surface temperature before and during coating application.</w:t>
      </w:r>
    </w:p>
    <w:p>
      <w:pPr>
        <w:pStyle w:val="ListBullet"/>
        <w:spacing w:before="0" w:after="0"/>
        <w:ind w:left="720" w:hanging="360"/>
        <w:jc w:val="both"/>
      </w:pPr>
      <w:r>
        <w:rPr>
          <w:rFonts w:ascii="Arial" w:hAnsi="Arial"/>
          <w:b w:val="0"/>
          <w:sz w:val="22"/>
        </w:rPr>
        <w:t>Performed DFT measurements, adhesion testing, holiday detection, and visual inspections to verify coating integrity.</w:t>
      </w:r>
    </w:p>
    <w:p>
      <w:pPr>
        <w:pStyle w:val="ListBullet"/>
        <w:spacing w:before="0" w:after="0"/>
        <w:ind w:left="720" w:hanging="360"/>
        <w:jc w:val="both"/>
      </w:pPr>
      <w:r>
        <w:rPr>
          <w:rFonts w:ascii="Arial" w:hAnsi="Arial"/>
          <w:b w:val="0"/>
          <w:sz w:val="22"/>
        </w:rPr>
        <w:t>Ensured compliance with approved coating procedures, ITP requirements, and client quality standards.</w:t>
      </w:r>
    </w:p>
    <w:p>
      <w:pPr>
        <w:pStyle w:val="ListBullet"/>
        <w:spacing w:before="0" w:after="0"/>
        <w:ind w:left="720" w:hanging="360"/>
        <w:jc w:val="both"/>
      </w:pPr>
      <w:r>
        <w:rPr>
          <w:rFonts w:ascii="Arial" w:hAnsi="Arial"/>
          <w:b w:val="0"/>
          <w:sz w:val="22"/>
        </w:rPr>
        <w:t>Prepared inspection reports and maintained quality records for project documentation and traceability.</w:t>
      </w:r>
    </w:p>
    <w:p>
      <w:pPr>
        <w:spacing w:before="0" w:after="0"/>
      </w:pPr>
    </w:p>
    <w:p>
      <w:pPr>
        <w:spacing w:before="0" w:after="0"/>
        <w:jc w:val="left"/>
      </w:pPr>
      <w:r>
        <w:rPr>
          <w:rFonts w:ascii="Arial" w:hAnsi="Arial"/>
          <w:b/>
          <w:sz w:val="22"/>
        </w:rPr>
        <w:t>FEB 2025 – MAR 2025</w:t>
      </w:r>
    </w:p>
    <w:p>
      <w:pPr>
        <w:spacing w:before="0" w:after="0"/>
        <w:jc w:val="left"/>
      </w:pPr>
      <w:r>
        <w:rPr>
          <w:rFonts w:ascii="Arial" w:hAnsi="Arial"/>
          <w:b/>
          <w:sz w:val="22"/>
        </w:rPr>
        <w:t>TPI AGENCY</w:t>
      </w:r>
    </w:p>
    <w:p>
      <w:pPr>
        <w:spacing w:before="0" w:after="0"/>
        <w:jc w:val="left"/>
      </w:pPr>
      <w:r>
        <w:rPr>
          <w:rFonts w:ascii="Arial" w:hAnsi="Arial"/>
          <w:b/>
          <w:sz w:val="22"/>
        </w:rPr>
        <w:t>SMP INSPECTOR</w:t>
      </w:r>
    </w:p>
    <w:p>
      <w:pPr>
        <w:pStyle w:val="ListBullet"/>
        <w:spacing w:before="0" w:after="0"/>
        <w:ind w:left="720" w:hanging="360"/>
        <w:jc w:val="both"/>
      </w:pPr>
      <w:r>
        <w:rPr>
          <w:rFonts w:ascii="Arial" w:hAnsi="Arial"/>
          <w:b w:val="0"/>
          <w:sz w:val="22"/>
        </w:rPr>
        <w:t>Conducted Structural, Mechanical, and Piping (SMP) inspections to ensure compliance with engineering drawings and project specifications.</w:t>
      </w:r>
    </w:p>
    <w:p>
      <w:pPr>
        <w:pStyle w:val="ListBullet"/>
        <w:spacing w:before="0" w:after="0"/>
        <w:ind w:left="720" w:hanging="360"/>
        <w:jc w:val="both"/>
      </w:pPr>
      <w:r>
        <w:rPr>
          <w:rFonts w:ascii="Arial" w:hAnsi="Arial"/>
          <w:b w:val="0"/>
          <w:sz w:val="22"/>
        </w:rPr>
        <w:t>Witnessed installation, alignment, testing, and validation activities for SMP systems.</w:t>
      </w:r>
    </w:p>
    <w:p>
      <w:pPr>
        <w:pStyle w:val="ListBullet"/>
        <w:spacing w:before="0" w:after="0"/>
        <w:ind w:left="720" w:hanging="360"/>
        <w:jc w:val="both"/>
      </w:pPr>
      <w:r>
        <w:rPr>
          <w:rFonts w:ascii="Arial" w:hAnsi="Arial"/>
          <w:b w:val="0"/>
          <w:sz w:val="22"/>
        </w:rPr>
        <w:t>Verified material traceability, welding procedures, welder qualifications, and NDT compliance.</w:t>
      </w:r>
    </w:p>
    <w:p>
      <w:pPr>
        <w:pStyle w:val="ListBullet"/>
        <w:spacing w:before="0" w:after="0"/>
        <w:ind w:left="720" w:hanging="360"/>
        <w:jc w:val="both"/>
      </w:pPr>
      <w:r>
        <w:rPr>
          <w:rFonts w:ascii="Arial" w:hAnsi="Arial"/>
          <w:b w:val="0"/>
          <w:sz w:val="22"/>
        </w:rPr>
        <w:t>Monitored welding activities and verified adherence to approved WPS requirements.</w:t>
      </w:r>
    </w:p>
    <w:p>
      <w:pPr>
        <w:pStyle w:val="ListBullet"/>
        <w:spacing w:before="0" w:after="0"/>
        <w:ind w:left="720" w:hanging="360"/>
        <w:jc w:val="both"/>
      </w:pPr>
      <w:r>
        <w:rPr>
          <w:rFonts w:ascii="Arial" w:hAnsi="Arial"/>
          <w:b w:val="0"/>
          <w:sz w:val="22"/>
        </w:rPr>
        <w:t>Supported pre-commissioning and commissioning activities to ensure system readiness.</w:t>
      </w:r>
    </w:p>
    <w:p>
      <w:pPr>
        <w:pStyle w:val="ListBullet"/>
        <w:spacing w:before="0" w:after="0"/>
        <w:ind w:left="720" w:hanging="360"/>
        <w:jc w:val="both"/>
      </w:pPr>
      <w:r>
        <w:rPr>
          <w:rFonts w:ascii="Arial" w:hAnsi="Arial"/>
          <w:b w:val="0"/>
          <w:sz w:val="22"/>
        </w:rPr>
        <w:t>Performed final package clearance inspections and punch-list verification prior to project handover.</w:t>
      </w:r>
    </w:p>
    <w:p>
      <w:pPr>
        <w:spacing w:before="0" w:after="0"/>
      </w:pPr>
    </w:p>
    <w:p>
      <w:pPr>
        <w:spacing w:before="0" w:after="0"/>
        <w:jc w:val="left"/>
      </w:pPr>
      <w:r>
        <w:rPr>
          <w:rFonts w:ascii="Arial" w:hAnsi="Arial"/>
          <w:b/>
          <w:sz w:val="22"/>
        </w:rPr>
        <w:t>OCT 2023 – NOV 2023</w:t>
      </w:r>
    </w:p>
    <w:p>
      <w:pPr>
        <w:spacing w:before="0" w:after="0"/>
        <w:jc w:val="left"/>
      </w:pPr>
      <w:r>
        <w:rPr>
          <w:rFonts w:ascii="Arial" w:hAnsi="Arial"/>
          <w:b/>
          <w:sz w:val="22"/>
        </w:rPr>
        <w:t>TPI AGENCY</w:t>
      </w:r>
    </w:p>
    <w:p>
      <w:pPr>
        <w:spacing w:before="0" w:after="0"/>
        <w:jc w:val="left"/>
      </w:pPr>
      <w:r>
        <w:rPr>
          <w:rFonts w:ascii="Arial" w:hAnsi="Arial"/>
          <w:b/>
          <w:sz w:val="22"/>
        </w:rPr>
        <w:t>SENIOR WELDING &amp; COATING INSPECTOR</w:t>
      </w:r>
    </w:p>
    <w:p>
      <w:pPr>
        <w:pStyle w:val="ListBullet"/>
        <w:spacing w:before="0" w:after="0"/>
        <w:ind w:left="720" w:hanging="360"/>
        <w:jc w:val="both"/>
      </w:pPr>
      <w:r>
        <w:rPr>
          <w:rFonts w:ascii="Arial" w:hAnsi="Arial"/>
          <w:b w:val="0"/>
          <w:sz w:val="22"/>
        </w:rPr>
        <w:t>Supervised fabrication, erection, welding, and coating activities for piping systems during shutdown operations.</w:t>
      </w:r>
    </w:p>
    <w:p>
      <w:pPr>
        <w:pStyle w:val="ListBullet"/>
        <w:spacing w:before="0" w:after="0"/>
        <w:ind w:left="720" w:hanging="360"/>
        <w:jc w:val="both"/>
      </w:pPr>
      <w:r>
        <w:rPr>
          <w:rFonts w:ascii="Arial" w:hAnsi="Arial"/>
          <w:b w:val="0"/>
          <w:sz w:val="22"/>
        </w:rPr>
        <w:t>Conducted QA/QC surveillance to ensure compliance with project specifications, codes, and standards.</w:t>
      </w:r>
    </w:p>
    <w:p>
      <w:pPr>
        <w:pStyle w:val="ListBullet"/>
        <w:spacing w:before="0" w:after="0"/>
        <w:ind w:left="720" w:hanging="360"/>
        <w:jc w:val="both"/>
      </w:pPr>
      <w:r>
        <w:rPr>
          <w:rFonts w:ascii="Arial" w:hAnsi="Arial"/>
          <w:b w:val="0"/>
          <w:sz w:val="22"/>
        </w:rPr>
        <w:t>Reviewed test packages, prepared punch lists, and coordinated quality clearance activities before hydrotesting.</w:t>
      </w:r>
    </w:p>
    <w:p>
      <w:pPr>
        <w:pStyle w:val="ListBullet"/>
        <w:spacing w:before="0" w:after="0"/>
        <w:ind w:left="720" w:hanging="360"/>
        <w:jc w:val="both"/>
      </w:pPr>
      <w:r>
        <w:rPr>
          <w:rFonts w:ascii="Arial" w:hAnsi="Arial"/>
          <w:b w:val="0"/>
          <w:sz w:val="22"/>
        </w:rPr>
        <w:t>Witnessed hydrostatic testing, reinstatement, and pre-commissioning activities.</w:t>
      </w:r>
    </w:p>
    <w:p>
      <w:pPr>
        <w:pStyle w:val="ListBullet"/>
        <w:spacing w:before="0" w:after="0"/>
        <w:ind w:left="720" w:hanging="360"/>
        <w:jc w:val="both"/>
      </w:pPr>
      <w:r>
        <w:rPr>
          <w:rFonts w:ascii="Arial" w:hAnsi="Arial"/>
          <w:b w:val="0"/>
          <w:sz w:val="22"/>
        </w:rPr>
        <w:t>Monitored welding quality through visual inspection and verification of NDT results.</w:t>
      </w:r>
    </w:p>
    <w:p>
      <w:pPr>
        <w:pStyle w:val="ListBullet"/>
        <w:spacing w:before="0" w:after="0"/>
        <w:ind w:left="720" w:hanging="360"/>
        <w:jc w:val="both"/>
      </w:pPr>
      <w:r>
        <w:rPr>
          <w:rFonts w:ascii="Arial" w:hAnsi="Arial"/>
          <w:b w:val="0"/>
          <w:sz w:val="22"/>
        </w:rPr>
        <w:t>Conducted pre-insulation inspections and coating quality assessments.</w:t>
      </w:r>
    </w:p>
    <w:p>
      <w:pPr>
        <w:pStyle w:val="ListBullet"/>
        <w:spacing w:before="0" w:after="0"/>
        <w:ind w:left="720" w:hanging="360"/>
        <w:jc w:val="both"/>
      </w:pPr>
      <w:r>
        <w:rPr>
          <w:rFonts w:ascii="Arial" w:hAnsi="Arial"/>
          <w:b w:val="0"/>
          <w:sz w:val="22"/>
        </w:rPr>
        <w:t>Collaborated with engineering, construction, and procurement teams to resolve technical and quality-related issues.</w:t>
      </w:r>
    </w:p>
    <w:p>
      <w:pPr>
        <w:spacing w:before="0" w:after="0"/>
      </w:pPr>
    </w:p>
    <w:p>
      <w:pPr>
        <w:spacing w:before="0" w:after="0"/>
        <w:jc w:val="left"/>
      </w:pPr>
      <w:r>
        <w:rPr>
          <w:rFonts w:ascii="Arial" w:hAnsi="Arial"/>
          <w:b/>
          <w:sz w:val="22"/>
        </w:rPr>
        <w:t>OCT 2019 – MAY 2023</w:t>
      </w:r>
    </w:p>
    <w:p>
      <w:pPr>
        <w:spacing w:before="0" w:after="0"/>
        <w:jc w:val="left"/>
      </w:pPr>
      <w:r>
        <w:rPr>
          <w:rFonts w:ascii="Arial" w:hAnsi="Arial"/>
          <w:b/>
          <w:sz w:val="22"/>
        </w:rPr>
        <w:t>GATE CONSTRUCTION &amp; INSTALLATION CO. INC.</w:t>
      </w:r>
    </w:p>
    <w:p>
      <w:pPr>
        <w:spacing w:before="0" w:after="0"/>
        <w:jc w:val="left"/>
      </w:pPr>
      <w:r>
        <w:rPr>
          <w:rFonts w:ascii="Arial" w:hAnsi="Arial"/>
          <w:b/>
          <w:sz w:val="22"/>
        </w:rPr>
        <w:t>SENIOR QA/QC WELDING &amp; PIPING INSPECTOR</w:t>
      </w:r>
    </w:p>
    <w:p>
      <w:pPr>
        <w:pStyle w:val="ListBullet"/>
        <w:spacing w:before="0" w:after="0"/>
        <w:ind w:left="720" w:hanging="360"/>
        <w:jc w:val="both"/>
      </w:pPr>
      <w:r>
        <w:rPr>
          <w:rFonts w:ascii="Arial" w:hAnsi="Arial"/>
          <w:b w:val="0"/>
          <w:sz w:val="22"/>
        </w:rPr>
        <w:t>Performed QA/QC inspections of welding, piping, and mechanical activities for offshore and onshore facilities.</w:t>
      </w:r>
    </w:p>
    <w:p>
      <w:pPr>
        <w:pStyle w:val="ListBullet"/>
        <w:spacing w:before="0" w:after="0"/>
        <w:ind w:left="720" w:hanging="360"/>
        <w:jc w:val="both"/>
      </w:pPr>
      <w:r>
        <w:rPr>
          <w:rFonts w:ascii="Arial" w:hAnsi="Arial"/>
          <w:b w:val="0"/>
          <w:sz w:val="22"/>
        </w:rPr>
        <w:t>Witnessed Manual GTAW and Orbital GTAW welding operations for ASTM A182 F22 forged steel piping systems.</w:t>
      </w:r>
    </w:p>
    <w:p>
      <w:pPr>
        <w:pStyle w:val="ListBullet"/>
        <w:spacing w:before="0" w:after="0"/>
        <w:ind w:left="720" w:hanging="360"/>
        <w:jc w:val="both"/>
      </w:pPr>
      <w:r>
        <w:rPr>
          <w:rFonts w:ascii="Arial" w:hAnsi="Arial"/>
          <w:b w:val="0"/>
          <w:sz w:val="22"/>
        </w:rPr>
        <w:t>Verified fit-up, joint preparation, welding parameters, preheat, interpass temperature, and weld quality requirements.</w:t>
      </w:r>
    </w:p>
    <w:p>
      <w:pPr>
        <w:pStyle w:val="ListBullet"/>
        <w:spacing w:before="0" w:after="0"/>
        <w:ind w:left="720" w:hanging="360"/>
        <w:jc w:val="both"/>
      </w:pPr>
      <w:r>
        <w:rPr>
          <w:rFonts w:ascii="Arial" w:hAnsi="Arial"/>
          <w:b w:val="0"/>
          <w:sz w:val="22"/>
        </w:rPr>
        <w:t>Coordinated and witnessed RT, UT, PT, MT, and PWHT activities in accordance with approved procedures.</w:t>
      </w:r>
    </w:p>
    <w:p>
      <w:pPr>
        <w:pStyle w:val="ListBullet"/>
        <w:spacing w:before="0" w:after="0"/>
        <w:ind w:left="720" w:hanging="360"/>
        <w:jc w:val="both"/>
      </w:pPr>
      <w:r>
        <w:rPr>
          <w:rFonts w:ascii="Arial" w:hAnsi="Arial"/>
          <w:b w:val="0"/>
          <w:sz w:val="22"/>
        </w:rPr>
        <w:t>Reviewed material certificates, welding records, inspection reports, and quality documentation.</w:t>
      </w:r>
    </w:p>
    <w:p>
      <w:pPr>
        <w:pStyle w:val="ListBullet"/>
        <w:spacing w:before="0" w:after="0"/>
        <w:ind w:left="720" w:hanging="360"/>
        <w:jc w:val="both"/>
      </w:pPr>
      <w:r>
        <w:rPr>
          <w:rFonts w:ascii="Arial" w:hAnsi="Arial"/>
          <w:b w:val="0"/>
          <w:sz w:val="22"/>
        </w:rPr>
        <w:t>Inspected welding consumables, storage facilities, electrode baking ovens, and traceability systems.</w:t>
      </w:r>
    </w:p>
    <w:p>
      <w:pPr>
        <w:pStyle w:val="ListBullet"/>
        <w:spacing w:before="0" w:after="0"/>
        <w:ind w:left="720" w:hanging="360"/>
        <w:jc w:val="both"/>
      </w:pPr>
      <w:r>
        <w:rPr>
          <w:rFonts w:ascii="Arial" w:hAnsi="Arial"/>
          <w:b w:val="0"/>
          <w:sz w:val="22"/>
        </w:rPr>
        <w:t>Conducted line walkdowns, system walkdowns, mechanical completion inspections, and punch-list verification.</w:t>
      </w:r>
    </w:p>
    <w:p>
      <w:pPr>
        <w:pStyle w:val="ListBullet"/>
        <w:spacing w:before="0" w:after="0"/>
        <w:ind w:left="720" w:hanging="360"/>
        <w:jc w:val="both"/>
      </w:pPr>
      <w:r>
        <w:rPr>
          <w:rFonts w:ascii="Arial" w:hAnsi="Arial"/>
          <w:b w:val="0"/>
          <w:sz w:val="22"/>
        </w:rPr>
        <w:t>Reviewed hydrotest packages and witnessed hydrotesting, flushing, and commissioning activities.</w:t>
      </w:r>
    </w:p>
    <w:p>
      <w:pPr>
        <w:pStyle w:val="ListBullet"/>
        <w:spacing w:before="0" w:after="0"/>
        <w:ind w:left="720" w:hanging="360"/>
        <w:jc w:val="both"/>
      </w:pPr>
      <w:r>
        <w:rPr>
          <w:rFonts w:ascii="Arial" w:hAnsi="Arial"/>
          <w:b w:val="0"/>
          <w:sz w:val="22"/>
        </w:rPr>
        <w:t>Ensured compliance with project specifications, international codes, and client quality requirements.</w:t>
      </w:r>
    </w:p>
    <w:p>
      <w:pPr>
        <w:pStyle w:val="ListBullet"/>
        <w:spacing w:before="0" w:after="0"/>
        <w:ind w:left="720" w:hanging="360"/>
        <w:jc w:val="both"/>
      </w:pPr>
      <w:r>
        <w:rPr>
          <w:rFonts w:ascii="Arial" w:hAnsi="Arial"/>
          <w:b w:val="0"/>
          <w:sz w:val="22"/>
        </w:rPr>
        <w:t>Prepared inspection reports, NCRs, punch lists, and final turnover documentation.</w:t>
      </w:r>
    </w:p>
    <w:p>
      <w:pPr>
        <w:spacing w:before="0" w:after="0"/>
      </w:pPr>
    </w:p>
    <w:p>
      <w:pPr>
        <w:spacing w:before="0" w:after="0"/>
        <w:jc w:val="left"/>
      </w:pPr>
      <w:r>
        <w:rPr>
          <w:rFonts w:ascii="Arial" w:hAnsi="Arial"/>
          <w:b/>
          <w:sz w:val="22"/>
        </w:rPr>
        <w:t>DEC 2017 – FEB 2018</w:t>
      </w:r>
    </w:p>
    <w:p>
      <w:pPr>
        <w:spacing w:before="0" w:after="0"/>
        <w:jc w:val="left"/>
      </w:pPr>
      <w:r>
        <w:rPr>
          <w:rFonts w:ascii="Arial" w:hAnsi="Arial"/>
          <w:b/>
          <w:sz w:val="22"/>
        </w:rPr>
        <w:t>QUALIM ATIONS</w:t>
      </w:r>
    </w:p>
    <w:p>
      <w:pPr>
        <w:spacing w:before="0" w:after="0"/>
        <w:jc w:val="left"/>
      </w:pPr>
      <w:r>
        <w:rPr>
          <w:rFonts w:ascii="Arial" w:hAnsi="Arial"/>
          <w:b/>
          <w:sz w:val="22"/>
        </w:rPr>
        <w:t>QA/QC WELDING &amp; PIPING INSPECTOR</w:t>
      </w:r>
    </w:p>
    <w:p>
      <w:pPr>
        <w:pStyle w:val="ListBullet"/>
        <w:spacing w:before="0" w:after="0"/>
        <w:ind w:left="720" w:hanging="360"/>
        <w:jc w:val="both"/>
      </w:pPr>
      <w:r>
        <w:rPr>
          <w:rFonts w:ascii="Arial" w:hAnsi="Arial"/>
          <w:b w:val="0"/>
          <w:sz w:val="22"/>
        </w:rPr>
        <w:t>Reviewed and verified WPS, PQR, WQT, and welder qualification records.</w:t>
      </w:r>
    </w:p>
    <w:p>
      <w:pPr>
        <w:pStyle w:val="ListBullet"/>
        <w:spacing w:before="0" w:after="0"/>
        <w:ind w:left="720" w:hanging="360"/>
        <w:jc w:val="both"/>
      </w:pPr>
      <w:r>
        <w:rPr>
          <w:rFonts w:ascii="Arial" w:hAnsi="Arial"/>
          <w:b w:val="0"/>
          <w:sz w:val="22"/>
        </w:rPr>
        <w:t>Monitored welding activities in fabrication shops and construction sites to ensure compliance with approved procedures.</w:t>
      </w:r>
    </w:p>
    <w:p>
      <w:pPr>
        <w:pStyle w:val="ListBullet"/>
        <w:spacing w:before="0" w:after="0"/>
        <w:ind w:left="720" w:hanging="360"/>
        <w:jc w:val="both"/>
      </w:pPr>
      <w:r>
        <w:rPr>
          <w:rFonts w:ascii="Arial" w:hAnsi="Arial"/>
          <w:b w:val="0"/>
          <w:sz w:val="22"/>
        </w:rPr>
        <w:t>Maintained weld traceability systems, weld maps, and welding history records.</w:t>
      </w:r>
    </w:p>
    <w:p>
      <w:pPr>
        <w:pStyle w:val="ListBullet"/>
        <w:spacing w:before="0" w:after="0"/>
        <w:ind w:left="720" w:hanging="360"/>
        <w:jc w:val="both"/>
      </w:pPr>
      <w:r>
        <w:rPr>
          <w:rFonts w:ascii="Arial" w:hAnsi="Arial"/>
          <w:b w:val="0"/>
          <w:sz w:val="22"/>
        </w:rPr>
        <w:t>Coordinated NDT activities and verified compliance with inspection requirements.</w:t>
      </w:r>
    </w:p>
    <w:p>
      <w:pPr>
        <w:pStyle w:val="ListBullet"/>
        <w:spacing w:before="0" w:after="0"/>
        <w:ind w:left="720" w:hanging="360"/>
        <w:jc w:val="both"/>
      </w:pPr>
      <w:r>
        <w:rPr>
          <w:rFonts w:ascii="Arial" w:hAnsi="Arial"/>
          <w:b w:val="0"/>
          <w:sz w:val="22"/>
        </w:rPr>
        <w:t>Conducted fit-up inspections, welding inspections, and final acceptance inspections.</w:t>
      </w:r>
    </w:p>
    <w:p>
      <w:pPr>
        <w:pStyle w:val="ListBullet"/>
        <w:spacing w:before="0" w:after="0"/>
        <w:ind w:left="720" w:hanging="360"/>
        <w:jc w:val="both"/>
      </w:pPr>
      <w:r>
        <w:rPr>
          <w:rFonts w:ascii="Arial" w:hAnsi="Arial"/>
          <w:b w:val="0"/>
          <w:sz w:val="22"/>
        </w:rPr>
        <w:t>Prepared quality reports, inspection records, and project documentation.</w:t>
      </w:r>
    </w:p>
    <w:p>
      <w:pPr>
        <w:spacing w:before="0" w:after="0"/>
      </w:pPr>
    </w:p>
    <w:p>
      <w:pPr>
        <w:spacing w:before="0" w:after="0"/>
        <w:jc w:val="left"/>
      </w:pPr>
      <w:r>
        <w:rPr>
          <w:rFonts w:ascii="Arial" w:hAnsi="Arial"/>
          <w:b/>
          <w:sz w:val="22"/>
        </w:rPr>
        <w:t>SEP 2015 – JUN 2017</w:t>
      </w:r>
    </w:p>
    <w:p>
      <w:pPr>
        <w:spacing w:before="0" w:after="0"/>
        <w:jc w:val="left"/>
      </w:pPr>
      <w:r>
        <w:rPr>
          <w:rFonts w:ascii="Arial" w:hAnsi="Arial"/>
          <w:b/>
          <w:sz w:val="22"/>
        </w:rPr>
        <w:t>TEKFEN CONSTRUCTION &amp; INSTALLATION CO. INC.</w:t>
      </w:r>
    </w:p>
    <w:p>
      <w:pPr>
        <w:spacing w:before="0" w:after="0"/>
        <w:jc w:val="left"/>
      </w:pPr>
      <w:r>
        <w:rPr>
          <w:rFonts w:ascii="Arial" w:hAnsi="Arial"/>
          <w:b/>
          <w:sz w:val="22"/>
        </w:rPr>
        <w:t>WELDING &amp; PIPING INSPECTOR</w:t>
      </w:r>
    </w:p>
    <w:p>
      <w:pPr>
        <w:pStyle w:val="ListBullet"/>
        <w:spacing w:before="0" w:after="0"/>
        <w:ind w:left="720" w:hanging="360"/>
        <w:jc w:val="both"/>
      </w:pPr>
      <w:r>
        <w:rPr>
          <w:rFonts w:ascii="Arial" w:hAnsi="Arial"/>
          <w:b w:val="0"/>
          <w:sz w:val="22"/>
        </w:rPr>
        <w:t>Performed inspection of structural steel fabrication, offshore platform construction, piping systems, and pipeline installation activities.</w:t>
      </w:r>
    </w:p>
    <w:p>
      <w:pPr>
        <w:pStyle w:val="ListBullet"/>
        <w:spacing w:before="0" w:after="0"/>
        <w:ind w:left="720" w:hanging="360"/>
        <w:jc w:val="both"/>
      </w:pPr>
      <w:r>
        <w:rPr>
          <w:rFonts w:ascii="Arial" w:hAnsi="Arial"/>
          <w:b w:val="0"/>
          <w:sz w:val="22"/>
        </w:rPr>
        <w:t>Inspected jackets, risers, J-tubes, topsides, flare platforms, wellhead platforms, and tie-in welds.</w:t>
      </w:r>
    </w:p>
    <w:p>
      <w:pPr>
        <w:pStyle w:val="ListBullet"/>
        <w:spacing w:before="0" w:after="0"/>
        <w:ind w:left="720" w:hanging="360"/>
        <w:jc w:val="both"/>
      </w:pPr>
      <w:r>
        <w:rPr>
          <w:rFonts w:ascii="Arial" w:hAnsi="Arial"/>
          <w:b w:val="0"/>
          <w:sz w:val="22"/>
        </w:rPr>
        <w:t>Conducted welding, NDT, coating, and corrosion protection inspections for offshore and onshore pipeline systems.</w:t>
      </w:r>
    </w:p>
    <w:p>
      <w:pPr>
        <w:pStyle w:val="ListBullet"/>
        <w:spacing w:before="0" w:after="0"/>
        <w:ind w:left="720" w:hanging="360"/>
        <w:jc w:val="both"/>
      </w:pPr>
      <w:r>
        <w:rPr>
          <w:rFonts w:ascii="Arial" w:hAnsi="Arial"/>
          <w:b w:val="0"/>
          <w:sz w:val="22"/>
        </w:rPr>
        <w:t>Reviewed hydrotest packages, punch lists, line checks, reinstatement documentation, and test records.</w:t>
      </w:r>
    </w:p>
    <w:p>
      <w:pPr>
        <w:pStyle w:val="ListBullet"/>
        <w:spacing w:before="0" w:after="0"/>
        <w:ind w:left="720" w:hanging="360"/>
        <w:jc w:val="both"/>
      </w:pPr>
      <w:r>
        <w:rPr>
          <w:rFonts w:ascii="Arial" w:hAnsi="Arial"/>
          <w:b w:val="0"/>
          <w:sz w:val="22"/>
        </w:rPr>
        <w:t>Witnessed hydrostatic testing, flushing, system lay-up, bolt torquing, and pressure testing activities.</w:t>
      </w:r>
    </w:p>
    <w:p>
      <w:pPr>
        <w:pStyle w:val="ListBullet"/>
        <w:spacing w:before="0" w:after="0"/>
        <w:ind w:left="720" w:hanging="360"/>
        <w:jc w:val="both"/>
      </w:pPr>
      <w:r>
        <w:rPr>
          <w:rFonts w:ascii="Arial" w:hAnsi="Arial"/>
          <w:b w:val="0"/>
          <w:sz w:val="22"/>
        </w:rPr>
        <w:t>Reviewed NDT and PWHT reports to ensure compliance with project acceptance criteria.</w:t>
      </w:r>
    </w:p>
    <w:p>
      <w:pPr>
        <w:pStyle w:val="ListBullet"/>
        <w:spacing w:before="0" w:after="0"/>
        <w:ind w:left="720" w:hanging="360"/>
        <w:jc w:val="both"/>
      </w:pPr>
      <w:r>
        <w:rPr>
          <w:rFonts w:ascii="Arial" w:hAnsi="Arial"/>
          <w:b w:val="0"/>
          <w:sz w:val="22"/>
        </w:rPr>
        <w:t>Coordinated punch-list closure and final system handover with client representatives.</w:t>
      </w:r>
    </w:p>
    <w:p>
      <w:pPr>
        <w:pStyle w:val="ListBullet"/>
        <w:spacing w:before="0" w:after="0"/>
        <w:ind w:left="720" w:hanging="360"/>
        <w:jc w:val="both"/>
      </w:pPr>
      <w:r>
        <w:rPr>
          <w:rFonts w:ascii="Arial" w:hAnsi="Arial"/>
          <w:b w:val="0"/>
          <w:sz w:val="22"/>
        </w:rPr>
        <w:t>Evaluated welding repair packages and verified corrective actions.</w:t>
      </w:r>
    </w:p>
    <w:p>
      <w:pPr>
        <w:spacing w:before="0" w:after="0"/>
      </w:pPr>
    </w:p>
    <w:p>
      <w:pPr>
        <w:spacing w:before="0" w:after="0"/>
        <w:jc w:val="left"/>
      </w:pPr>
      <w:r>
        <w:rPr>
          <w:rFonts w:ascii="Arial" w:hAnsi="Arial"/>
          <w:b/>
          <w:sz w:val="22"/>
        </w:rPr>
        <w:t>MAY 2014 – MAR 2015</w:t>
      </w:r>
    </w:p>
    <w:p>
      <w:pPr>
        <w:spacing w:before="0" w:after="0"/>
        <w:jc w:val="left"/>
      </w:pPr>
      <w:r>
        <w:rPr>
          <w:rFonts w:ascii="Arial" w:hAnsi="Arial"/>
          <w:b/>
          <w:sz w:val="22"/>
        </w:rPr>
        <w:t>TECH SHARP ENGINEERING PVT. LTD.</w:t>
      </w:r>
    </w:p>
    <w:p>
      <w:pPr>
        <w:spacing w:before="0" w:after="0"/>
        <w:jc w:val="left"/>
      </w:pPr>
      <w:r>
        <w:rPr>
          <w:rFonts w:ascii="Arial" w:hAnsi="Arial"/>
          <w:b/>
          <w:sz w:val="22"/>
        </w:rPr>
        <w:t>NDT INSPECTOR</w:t>
      </w:r>
    </w:p>
    <w:p>
      <w:pPr>
        <w:pStyle w:val="ListBullet"/>
        <w:spacing w:before="0" w:after="0"/>
        <w:ind w:left="720" w:hanging="360"/>
        <w:jc w:val="both"/>
      </w:pPr>
      <w:r>
        <w:rPr>
          <w:rFonts w:ascii="Arial" w:hAnsi="Arial"/>
          <w:b w:val="0"/>
          <w:sz w:val="22"/>
        </w:rPr>
        <w:t>Performed Ultrasonic Testing (UT), Radiographic Testing (RT), Magnetic Particle Testing (MT), and Liquid Penetrant Testing (PT) on critical components.</w:t>
      </w:r>
    </w:p>
    <w:p>
      <w:pPr>
        <w:pStyle w:val="ListBullet"/>
        <w:spacing w:before="0" w:after="0"/>
        <w:ind w:left="720" w:hanging="360"/>
        <w:jc w:val="both"/>
      </w:pPr>
      <w:r>
        <w:rPr>
          <w:rFonts w:ascii="Arial" w:hAnsi="Arial"/>
          <w:b w:val="0"/>
          <w:sz w:val="22"/>
        </w:rPr>
        <w:t>Conducted radiographic film interpretation and defect evaluation in accordance with applicable codes and standards.</w:t>
      </w:r>
    </w:p>
    <w:p>
      <w:pPr>
        <w:pStyle w:val="ListBullet"/>
        <w:spacing w:before="0" w:after="0"/>
        <w:ind w:left="720" w:hanging="360"/>
        <w:jc w:val="both"/>
      </w:pPr>
      <w:r>
        <w:rPr>
          <w:rFonts w:ascii="Arial" w:hAnsi="Arial"/>
          <w:b w:val="0"/>
          <w:sz w:val="22"/>
        </w:rPr>
        <w:t>Performed lamination testing and inspection of structural components, pipes, boilers, forgings, and castings.</w:t>
      </w:r>
    </w:p>
    <w:p>
      <w:pPr>
        <w:pStyle w:val="ListBullet"/>
        <w:spacing w:before="0" w:after="0"/>
        <w:ind w:left="720" w:hanging="360"/>
        <w:jc w:val="both"/>
      </w:pPr>
      <w:r>
        <w:rPr>
          <w:rFonts w:ascii="Arial" w:hAnsi="Arial"/>
          <w:b w:val="0"/>
          <w:sz w:val="22"/>
        </w:rPr>
        <w:t>Verified calibration and maintenance of NDT equipment.</w:t>
      </w:r>
    </w:p>
    <w:p>
      <w:pPr>
        <w:pStyle w:val="ListBullet"/>
        <w:spacing w:before="0" w:after="0"/>
        <w:ind w:left="720" w:hanging="360"/>
        <w:jc w:val="both"/>
      </w:pPr>
      <w:r>
        <w:rPr>
          <w:rFonts w:ascii="Arial" w:hAnsi="Arial"/>
          <w:b w:val="0"/>
          <w:sz w:val="22"/>
        </w:rPr>
        <w:t>Prepared NDT reports, inspection records, and technical documentation.</w:t>
      </w:r>
    </w:p>
    <w:p>
      <w:pPr>
        <w:pStyle w:val="ListBullet"/>
        <w:spacing w:before="0" w:after="0"/>
        <w:ind w:left="720" w:hanging="360"/>
        <w:jc w:val="both"/>
      </w:pPr>
      <w:r>
        <w:rPr>
          <w:rFonts w:ascii="Arial" w:hAnsi="Arial"/>
          <w:b w:val="0"/>
          <w:sz w:val="22"/>
        </w:rPr>
        <w:t>Reviewed NDT procedures and ensured compliance with project quality requirements.</w:t>
      </w:r>
    </w:p>
    <w:p>
      <w:pPr>
        <w:pStyle w:val="ListBullet"/>
        <w:spacing w:before="0" w:after="0"/>
        <w:ind w:left="720" w:hanging="360"/>
        <w:jc w:val="both"/>
      </w:pPr>
      <w:r>
        <w:rPr>
          <w:rFonts w:ascii="Arial" w:hAnsi="Arial"/>
          <w:b w:val="0"/>
          <w:sz w:val="22"/>
        </w:rPr>
        <w:t>Supported implementation of advanced NDT techniques including PAUT and TOFD.</w:t>
      </w:r>
    </w:p>
    <w:p>
      <w:pPr>
        <w:spacing w:before="0" w:after="0"/>
      </w:pPr>
    </w:p>
    <w:p>
      <w:pPr>
        <w:spacing w:before="0" w:after="0"/>
        <w:jc w:val="left"/>
      </w:pPr>
      <w:r>
        <w:rPr>
          <w:rFonts w:ascii="Arial" w:hAnsi="Arial"/>
          <w:b/>
          <w:sz w:val="22"/>
        </w:rPr>
        <w:t>OCT 2010 – JAN 2014</w:t>
      </w:r>
    </w:p>
    <w:p>
      <w:pPr>
        <w:spacing w:before="0" w:after="0"/>
        <w:jc w:val="left"/>
      </w:pPr>
      <w:r>
        <w:rPr>
          <w:rFonts w:ascii="Arial" w:hAnsi="Arial"/>
          <w:b/>
          <w:sz w:val="22"/>
        </w:rPr>
        <w:t>TEKFEN CONSTRUCTION &amp; INSTALLATION CO. INC.</w:t>
      </w:r>
    </w:p>
    <w:p>
      <w:pPr>
        <w:spacing w:before="0" w:after="0"/>
        <w:jc w:val="left"/>
      </w:pPr>
      <w:r>
        <w:rPr>
          <w:rFonts w:ascii="Arial" w:hAnsi="Arial"/>
          <w:b/>
          <w:sz w:val="22"/>
        </w:rPr>
        <w:t>QC PIPING INSPECTOR</w:t>
      </w:r>
    </w:p>
    <w:p>
      <w:pPr>
        <w:pStyle w:val="ListBullet"/>
        <w:spacing w:before="0" w:after="0"/>
        <w:ind w:left="720" w:hanging="360"/>
        <w:jc w:val="both"/>
      </w:pPr>
      <w:r>
        <w:rPr>
          <w:rFonts w:ascii="Arial" w:hAnsi="Arial"/>
          <w:b w:val="0"/>
          <w:sz w:val="22"/>
        </w:rPr>
        <w:t>Performed inspection of piping fabrication, erection, testing, and commissioning activities.</w:t>
      </w:r>
    </w:p>
    <w:p>
      <w:pPr>
        <w:pStyle w:val="ListBullet"/>
        <w:spacing w:before="0" w:after="0"/>
        <w:ind w:left="720" w:hanging="360"/>
        <w:jc w:val="both"/>
      </w:pPr>
      <w:r>
        <w:rPr>
          <w:rFonts w:ascii="Arial" w:hAnsi="Arial"/>
          <w:b w:val="0"/>
          <w:sz w:val="22"/>
        </w:rPr>
        <w:t>Witnessed hydrostatic testing, pneumatic testing, flushing, air blowing, and service testing operations.</w:t>
      </w:r>
    </w:p>
    <w:p>
      <w:pPr>
        <w:pStyle w:val="ListBullet"/>
        <w:spacing w:before="0" w:after="0"/>
        <w:ind w:left="720" w:hanging="360"/>
        <w:jc w:val="both"/>
      </w:pPr>
      <w:r>
        <w:rPr>
          <w:rFonts w:ascii="Arial" w:hAnsi="Arial"/>
          <w:b w:val="0"/>
          <w:sz w:val="22"/>
        </w:rPr>
        <w:t>Reviewed piping isometrics, support drawings, material take-off documents, and P&amp;IDs.</w:t>
      </w:r>
    </w:p>
    <w:p>
      <w:pPr>
        <w:pStyle w:val="ListBullet"/>
        <w:spacing w:before="0" w:after="0"/>
        <w:ind w:left="720" w:hanging="360"/>
        <w:jc w:val="both"/>
      </w:pPr>
      <w:r>
        <w:rPr>
          <w:rFonts w:ascii="Arial" w:hAnsi="Arial"/>
          <w:b w:val="0"/>
          <w:sz w:val="22"/>
        </w:rPr>
        <w:t>Conducted material receiving inspections and verified piping components against project requirements.</w:t>
      </w:r>
    </w:p>
    <w:p>
      <w:pPr>
        <w:pStyle w:val="ListBullet"/>
        <w:spacing w:before="0" w:after="0"/>
        <w:ind w:left="720" w:hanging="360"/>
        <w:jc w:val="both"/>
      </w:pPr>
      <w:r>
        <w:rPr>
          <w:rFonts w:ascii="Arial" w:hAnsi="Arial"/>
          <w:b w:val="0"/>
          <w:sz w:val="22"/>
        </w:rPr>
        <w:t>Evaluated test packages, line checks, and system completion records.</w:t>
      </w:r>
    </w:p>
    <w:p>
      <w:pPr>
        <w:pStyle w:val="ListBullet"/>
        <w:spacing w:before="0" w:after="0"/>
        <w:ind w:left="720" w:hanging="360"/>
        <w:jc w:val="both"/>
      </w:pPr>
      <w:r>
        <w:rPr>
          <w:rFonts w:ascii="Arial" w:hAnsi="Arial"/>
          <w:b w:val="0"/>
          <w:sz w:val="22"/>
        </w:rPr>
        <w:t>Conducted mechanical completion inspections and punch-list verification activities.</w:t>
      </w:r>
    </w:p>
    <w:p>
      <w:pPr>
        <w:pStyle w:val="ListBullet"/>
        <w:spacing w:before="0" w:after="0"/>
        <w:ind w:left="720" w:hanging="360"/>
        <w:jc w:val="both"/>
      </w:pPr>
      <w:r>
        <w:rPr>
          <w:rFonts w:ascii="Arial" w:hAnsi="Arial"/>
          <w:b w:val="0"/>
          <w:sz w:val="22"/>
        </w:rPr>
        <w:t>Prepared hydrotest packages and supported pre-commissioning and commissioning activities.</w:t>
      </w:r>
    </w:p>
    <w:p>
      <w:pPr>
        <w:pStyle w:val="ListBullet"/>
        <w:spacing w:before="0" w:after="0"/>
        <w:ind w:left="720" w:hanging="360"/>
        <w:jc w:val="both"/>
      </w:pPr>
      <w:r>
        <w:rPr>
          <w:rFonts w:ascii="Arial" w:hAnsi="Arial"/>
          <w:b w:val="0"/>
          <w:sz w:val="22"/>
        </w:rPr>
        <w:t>Maintained quality documentation, inspection records, and project turnover dossiers.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DEC 2025 – PRESENT</w:t>
      </w:r>
    </w:p>
    <w:p>
      <w:pPr>
        <w:spacing w:before="0" w:after="0"/>
        <w:jc w:val="left"/>
      </w:pPr>
      <w:r>
        <w:rPr>
          <w:rFonts w:ascii="Arial" w:hAnsi="Arial"/>
          <w:b w:val="0"/>
          <w:sz w:val="22"/>
        </w:rPr>
        <w:t>East African Crude Oil Pipeline (EACOP)</w:t>
      </w:r>
    </w:p>
    <w:p>
      <w:pPr>
        <w:spacing w:before="0" w:after="0"/>
        <w:jc w:val="left"/>
      </w:pPr>
      <w:r>
        <w:rPr>
          <w:rFonts w:ascii="Arial" w:hAnsi="Arial"/>
          <w:b w:val="0"/>
          <w:sz w:val="22"/>
        </w:rPr>
        <w:t>Location: Uganda</w:t>
      </w:r>
    </w:p>
    <w:p>
      <w:pPr>
        <w:pStyle w:val="ListBullet"/>
        <w:spacing w:before="0" w:after="0"/>
        <w:ind w:left="720" w:hanging="360"/>
        <w:jc w:val="both"/>
      </w:pPr>
      <w:r>
        <w:rPr>
          <w:rFonts w:ascii="Arial" w:hAnsi="Arial"/>
          <w:b w:val="0"/>
          <w:sz w:val="22"/>
        </w:rPr>
        <w:t>Conducted QA/QC inspections of pipeline coating, field joint coating, HDPE insulation, and thermal insulation activities.</w:t>
      </w:r>
    </w:p>
    <w:p>
      <w:pPr>
        <w:pStyle w:val="ListBullet"/>
        <w:spacing w:before="0" w:after="0"/>
        <w:ind w:left="720" w:hanging="360"/>
        <w:jc w:val="both"/>
      </w:pPr>
      <w:r>
        <w:rPr>
          <w:rFonts w:ascii="Arial" w:hAnsi="Arial"/>
          <w:b w:val="0"/>
          <w:sz w:val="22"/>
        </w:rPr>
        <w:t>Monitored surface preparation and abrasive blasting operations, verifying surface cleanliness, anchor profile, and coating readiness.</w:t>
      </w:r>
    </w:p>
    <w:p>
      <w:pPr>
        <w:pStyle w:val="ListBullet"/>
        <w:spacing w:before="0" w:after="0"/>
        <w:ind w:left="720" w:hanging="360"/>
        <w:jc w:val="both"/>
      </w:pPr>
      <w:r>
        <w:rPr>
          <w:rFonts w:ascii="Arial" w:hAnsi="Arial"/>
          <w:b w:val="0"/>
          <w:sz w:val="22"/>
        </w:rPr>
        <w:t>Performed surface profile measurement, climatic condition monitoring, soluble salt testing, dust contamination testing, WFT, DFT, adhesion testing, hardness testing, and holiday detection.</w:t>
      </w:r>
    </w:p>
    <w:p>
      <w:pPr>
        <w:pStyle w:val="ListBullet"/>
        <w:spacing w:before="0" w:after="0"/>
        <w:ind w:left="720" w:hanging="360"/>
        <w:jc w:val="both"/>
      </w:pPr>
      <w:r>
        <w:rPr>
          <w:rFonts w:ascii="Arial" w:hAnsi="Arial"/>
          <w:b w:val="0"/>
          <w:sz w:val="22"/>
        </w:rPr>
        <w:t>Inspected coating application, curing, and insulation installation activities.</w:t>
      </w:r>
    </w:p>
    <w:p>
      <w:pPr>
        <w:pStyle w:val="ListBullet"/>
        <w:spacing w:before="0" w:after="0"/>
        <w:ind w:left="720" w:hanging="360"/>
        <w:jc w:val="both"/>
      </w:pPr>
      <w:r>
        <w:rPr>
          <w:rFonts w:ascii="Arial" w:hAnsi="Arial"/>
          <w:b w:val="0"/>
          <w:sz w:val="22"/>
        </w:rPr>
        <w:t>Verified coating materials, batch traceability, storage conditions, shelf-life requirements, and inspection equipment calibration status.</w:t>
      </w:r>
    </w:p>
    <w:p>
      <w:pPr>
        <w:pStyle w:val="ListBullet"/>
        <w:spacing w:before="0" w:after="0"/>
        <w:ind w:left="720" w:hanging="360"/>
        <w:jc w:val="both"/>
      </w:pPr>
      <w:r>
        <w:rPr>
          <w:rFonts w:ascii="Arial" w:hAnsi="Arial"/>
          <w:b w:val="0"/>
          <w:sz w:val="22"/>
        </w:rPr>
        <w:t>Inspected HDPE and PUF insulation systems against approved procedures, project specifications, and quality standards.</w:t>
      </w:r>
    </w:p>
    <w:p>
      <w:pPr>
        <w:pStyle w:val="ListBullet"/>
        <w:spacing w:before="0" w:after="0"/>
        <w:ind w:left="720" w:hanging="360"/>
        <w:jc w:val="both"/>
      </w:pPr>
      <w:r>
        <w:rPr>
          <w:rFonts w:ascii="Arial" w:hAnsi="Arial"/>
          <w:b w:val="0"/>
          <w:sz w:val="22"/>
        </w:rPr>
        <w:t>Reviewed engineering drawings, ITPs, method statements, quality procedures, and technical specifications.</w:t>
      </w:r>
    </w:p>
    <w:p>
      <w:pPr>
        <w:pStyle w:val="ListBullet"/>
        <w:spacing w:before="0" w:after="0"/>
        <w:ind w:left="720" w:hanging="360"/>
        <w:jc w:val="both"/>
      </w:pPr>
      <w:r>
        <w:rPr>
          <w:rFonts w:ascii="Arial" w:hAnsi="Arial"/>
          <w:b w:val="0"/>
          <w:sz w:val="22"/>
        </w:rPr>
        <w:t>Witnessed and documented inspection and testing activities and maintained quality records, inspection reports, and turnover documentation.</w:t>
      </w:r>
    </w:p>
    <w:p>
      <w:pPr>
        <w:pStyle w:val="ListBullet"/>
        <w:spacing w:before="0" w:after="0"/>
        <w:ind w:left="720" w:hanging="360"/>
        <w:jc w:val="both"/>
      </w:pPr>
      <w:r>
        <w:rPr>
          <w:rFonts w:ascii="Arial" w:hAnsi="Arial"/>
          <w:b w:val="0"/>
          <w:sz w:val="22"/>
        </w:rPr>
        <w:t>Identified non-conformances and supported corrective and preventive actions.</w:t>
      </w:r>
    </w:p>
    <w:p>
      <w:pPr>
        <w:pStyle w:val="ListBullet"/>
        <w:spacing w:before="0" w:after="0"/>
        <w:ind w:left="720" w:hanging="360"/>
        <w:jc w:val="both"/>
      </w:pPr>
      <w:r>
        <w:rPr>
          <w:rFonts w:ascii="Arial" w:hAnsi="Arial"/>
          <w:b w:val="0"/>
          <w:sz w:val="22"/>
        </w:rPr>
        <w:t>Coordinated with construction, engineering, coating, and client representatives to resolve quality-related issues.</w:t>
      </w:r>
    </w:p>
    <w:p>
      <w:pPr>
        <w:pStyle w:val="ListBullet"/>
        <w:spacing w:before="0" w:after="0"/>
        <w:ind w:left="720" w:hanging="360"/>
        <w:jc w:val="both"/>
      </w:pPr>
      <w:r>
        <w:rPr>
          <w:rFonts w:ascii="Arial" w:hAnsi="Arial"/>
          <w:b w:val="0"/>
          <w:sz w:val="22"/>
        </w:rPr>
        <w:t>Participated in quality audits, surveillance inspections, mechanical completion activities, and final acceptance inspections.</w:t>
      </w:r>
    </w:p>
    <w:p>
      <w:pPr>
        <w:spacing w:before="0" w:after="0"/>
      </w:pPr>
    </w:p>
    <w:p>
      <w:pPr>
        <w:spacing w:before="0" w:after="0"/>
        <w:jc w:val="left"/>
      </w:pPr>
      <w:r>
        <w:rPr>
          <w:rFonts w:ascii="Arial" w:hAnsi="Arial"/>
          <w:b/>
          <w:sz w:val="22"/>
        </w:rPr>
        <w:t>SEP 2025 – NOV 2025</w:t>
      </w:r>
    </w:p>
    <w:p>
      <w:pPr>
        <w:spacing w:before="0" w:after="0"/>
        <w:jc w:val="left"/>
      </w:pPr>
      <w:r>
        <w:rPr>
          <w:rFonts w:ascii="Arial" w:hAnsi="Arial"/>
          <w:b w:val="0"/>
          <w:sz w:val="22"/>
        </w:rPr>
        <w:t>East African Crude Oil Pipeline (EACOP)</w:t>
      </w:r>
    </w:p>
    <w:p>
      <w:pPr>
        <w:spacing w:before="0" w:after="0"/>
        <w:jc w:val="left"/>
      </w:pPr>
      <w:r>
        <w:rPr>
          <w:rFonts w:ascii="Arial" w:hAnsi="Arial"/>
          <w:b w:val="0"/>
          <w:sz w:val="22"/>
        </w:rPr>
        <w:t>Location: Tanzania</w:t>
      </w:r>
    </w:p>
    <w:p>
      <w:pPr>
        <w:pStyle w:val="ListBullet"/>
        <w:spacing w:before="0" w:after="0"/>
        <w:ind w:left="720" w:hanging="360"/>
        <w:jc w:val="both"/>
      </w:pPr>
      <w:r>
        <w:rPr>
          <w:rFonts w:ascii="Arial" w:hAnsi="Arial"/>
          <w:b w:val="0"/>
          <w:sz w:val="22"/>
        </w:rPr>
        <w:t>Executed quality inspections of pipeline coating systems in accordance with project specifications and international standards.</w:t>
      </w:r>
    </w:p>
    <w:p>
      <w:pPr>
        <w:pStyle w:val="ListBullet"/>
        <w:spacing w:before="0" w:after="0"/>
        <w:ind w:left="720" w:hanging="360"/>
        <w:jc w:val="both"/>
      </w:pPr>
      <w:r>
        <w:rPr>
          <w:rFonts w:ascii="Arial" w:hAnsi="Arial"/>
          <w:b w:val="0"/>
          <w:sz w:val="22"/>
        </w:rPr>
        <w:t>Supervised abrasive blasting, surface preparation, and field joint coating operations.</w:t>
      </w:r>
    </w:p>
    <w:p>
      <w:pPr>
        <w:pStyle w:val="ListBullet"/>
        <w:spacing w:before="0" w:after="0"/>
        <w:ind w:left="720" w:hanging="360"/>
        <w:jc w:val="both"/>
      </w:pPr>
      <w:r>
        <w:rPr>
          <w:rFonts w:ascii="Arial" w:hAnsi="Arial"/>
          <w:b w:val="0"/>
          <w:sz w:val="22"/>
        </w:rPr>
        <w:t>Monitored humidity, dew point, ambient temperature, and surface temperature before and during coating application.</w:t>
      </w:r>
    </w:p>
    <w:p>
      <w:pPr>
        <w:pStyle w:val="ListBullet"/>
        <w:spacing w:before="0" w:after="0"/>
        <w:ind w:left="720" w:hanging="360"/>
        <w:jc w:val="both"/>
      </w:pPr>
      <w:r>
        <w:rPr>
          <w:rFonts w:ascii="Arial" w:hAnsi="Arial"/>
          <w:b w:val="0"/>
          <w:sz w:val="22"/>
        </w:rPr>
        <w:t>Performed DFT measurements, adhesion testing, holiday detection, and visual inspections.</w:t>
      </w:r>
    </w:p>
    <w:p>
      <w:pPr>
        <w:pStyle w:val="ListBullet"/>
        <w:spacing w:before="0" w:after="0"/>
        <w:ind w:left="720" w:hanging="360"/>
        <w:jc w:val="both"/>
      </w:pPr>
      <w:r>
        <w:rPr>
          <w:rFonts w:ascii="Arial" w:hAnsi="Arial"/>
          <w:b w:val="0"/>
          <w:sz w:val="22"/>
        </w:rPr>
        <w:t>Ensured compliance with approved coating procedures, ITP requirements, and client quality standards.</w:t>
      </w:r>
    </w:p>
    <w:p>
      <w:pPr>
        <w:pStyle w:val="ListBullet"/>
        <w:spacing w:before="0" w:after="0"/>
        <w:ind w:left="720" w:hanging="360"/>
        <w:jc w:val="both"/>
      </w:pPr>
      <w:r>
        <w:rPr>
          <w:rFonts w:ascii="Arial" w:hAnsi="Arial"/>
          <w:b w:val="0"/>
          <w:sz w:val="22"/>
        </w:rPr>
        <w:t>Prepared inspection reports and maintained quality records for project documentation and traceability.</w:t>
      </w:r>
    </w:p>
    <w:p>
      <w:pPr>
        <w:spacing w:before="0" w:after="0"/>
      </w:pPr>
    </w:p>
    <w:p>
      <w:pPr>
        <w:spacing w:before="0" w:after="0"/>
        <w:jc w:val="left"/>
      </w:pPr>
      <w:r>
        <w:rPr>
          <w:rFonts w:ascii="Arial" w:hAnsi="Arial"/>
          <w:b/>
          <w:sz w:val="22"/>
        </w:rPr>
        <w:t>FEB 2025 – MAR 2025</w:t>
      </w:r>
    </w:p>
    <w:p>
      <w:pPr>
        <w:spacing w:before="0" w:after="0"/>
        <w:jc w:val="left"/>
      </w:pPr>
      <w:r>
        <w:rPr>
          <w:rFonts w:ascii="Arial" w:hAnsi="Arial"/>
          <w:b w:val="0"/>
          <w:sz w:val="22"/>
        </w:rPr>
        <w:t>Client: Worley</w:t>
      </w:r>
    </w:p>
    <w:p>
      <w:pPr>
        <w:spacing w:before="0" w:after="0"/>
        <w:jc w:val="left"/>
      </w:pPr>
      <w:r>
        <w:rPr>
          <w:rFonts w:ascii="Arial" w:hAnsi="Arial"/>
          <w:b w:val="0"/>
          <w:sz w:val="22"/>
        </w:rPr>
        <w:t>Oyu Tolgoi Mine GMD Structural Strengthening Project</w:t>
      </w:r>
    </w:p>
    <w:p>
      <w:pPr>
        <w:spacing w:before="0" w:after="0"/>
        <w:jc w:val="left"/>
      </w:pPr>
      <w:r>
        <w:rPr>
          <w:rFonts w:ascii="Arial" w:hAnsi="Arial"/>
          <w:b w:val="0"/>
          <w:sz w:val="22"/>
        </w:rPr>
        <w:t>Location: Mongolia</w:t>
      </w:r>
    </w:p>
    <w:p>
      <w:pPr>
        <w:pStyle w:val="ListBullet"/>
        <w:spacing w:before="0" w:after="0"/>
        <w:ind w:left="720" w:hanging="360"/>
        <w:jc w:val="both"/>
      </w:pPr>
      <w:r>
        <w:rPr>
          <w:rFonts w:ascii="Arial" w:hAnsi="Arial"/>
          <w:b w:val="0"/>
          <w:sz w:val="22"/>
        </w:rPr>
        <w:t>Conducted Structural, Mechanical, and Piping inspections against engineering drawings and project specifications.</w:t>
      </w:r>
    </w:p>
    <w:p>
      <w:pPr>
        <w:pStyle w:val="ListBullet"/>
        <w:spacing w:before="0" w:after="0"/>
        <w:ind w:left="720" w:hanging="360"/>
        <w:jc w:val="both"/>
      </w:pPr>
      <w:r>
        <w:rPr>
          <w:rFonts w:ascii="Arial" w:hAnsi="Arial"/>
          <w:b w:val="0"/>
          <w:sz w:val="22"/>
        </w:rPr>
        <w:t>Witnessed installation, alignment, testing, and validation activities for SMP systems.</w:t>
      </w:r>
    </w:p>
    <w:p>
      <w:pPr>
        <w:pStyle w:val="ListBullet"/>
        <w:spacing w:before="0" w:after="0"/>
        <w:ind w:left="720" w:hanging="360"/>
        <w:jc w:val="both"/>
      </w:pPr>
      <w:r>
        <w:rPr>
          <w:rFonts w:ascii="Arial" w:hAnsi="Arial"/>
          <w:b w:val="0"/>
          <w:sz w:val="22"/>
        </w:rPr>
        <w:t>Verified material traceability, welding procedures, welder qualifications, and NDT compliance.</w:t>
      </w:r>
    </w:p>
    <w:p>
      <w:pPr>
        <w:pStyle w:val="ListBullet"/>
        <w:spacing w:before="0" w:after="0"/>
        <w:ind w:left="720" w:hanging="360"/>
        <w:jc w:val="both"/>
      </w:pPr>
      <w:r>
        <w:rPr>
          <w:rFonts w:ascii="Arial" w:hAnsi="Arial"/>
          <w:b w:val="0"/>
          <w:sz w:val="22"/>
        </w:rPr>
        <w:t>Monitored welding activities and verified adherence to approved WPS requirements.</w:t>
      </w:r>
    </w:p>
    <w:p>
      <w:pPr>
        <w:pStyle w:val="ListBullet"/>
        <w:spacing w:before="0" w:after="0"/>
        <w:ind w:left="720" w:hanging="360"/>
        <w:jc w:val="both"/>
      </w:pPr>
      <w:r>
        <w:rPr>
          <w:rFonts w:ascii="Arial" w:hAnsi="Arial"/>
          <w:b w:val="0"/>
          <w:sz w:val="22"/>
        </w:rPr>
        <w:t>Supported pre-commissioning and commissioning activities.</w:t>
      </w:r>
    </w:p>
    <w:p>
      <w:pPr>
        <w:pStyle w:val="ListBullet"/>
        <w:spacing w:before="0" w:after="0"/>
        <w:ind w:left="720" w:hanging="360"/>
        <w:jc w:val="both"/>
      </w:pPr>
      <w:r>
        <w:rPr>
          <w:rFonts w:ascii="Arial" w:hAnsi="Arial"/>
          <w:b w:val="0"/>
          <w:sz w:val="22"/>
        </w:rPr>
        <w:t>Performed final package clearance inspections and punch-list verification prior to project handover.</w:t>
      </w:r>
    </w:p>
    <w:p>
      <w:pPr>
        <w:spacing w:before="0" w:after="0"/>
      </w:pPr>
    </w:p>
    <w:p>
      <w:pPr>
        <w:spacing w:before="0" w:after="0"/>
        <w:jc w:val="left"/>
      </w:pPr>
      <w:r>
        <w:rPr>
          <w:rFonts w:ascii="Arial" w:hAnsi="Arial"/>
          <w:b/>
          <w:sz w:val="22"/>
        </w:rPr>
        <w:t>OCT 2023 – NOV 2023</w:t>
      </w:r>
    </w:p>
    <w:p>
      <w:pPr>
        <w:spacing w:before="0" w:after="0"/>
        <w:jc w:val="left"/>
      </w:pPr>
      <w:r>
        <w:rPr>
          <w:rFonts w:ascii="Arial" w:hAnsi="Arial"/>
          <w:b w:val="0"/>
          <w:sz w:val="22"/>
        </w:rPr>
        <w:t>Client: Ambatovy</w:t>
      </w:r>
    </w:p>
    <w:p>
      <w:pPr>
        <w:spacing w:before="0" w:after="0"/>
        <w:jc w:val="left"/>
      </w:pPr>
      <w:r>
        <w:rPr>
          <w:rFonts w:ascii="Arial" w:hAnsi="Arial"/>
          <w:b w:val="0"/>
          <w:sz w:val="22"/>
        </w:rPr>
        <w:t>Shutdown operations for piping systems</w:t>
      </w:r>
    </w:p>
    <w:p>
      <w:pPr>
        <w:spacing w:before="0" w:after="0"/>
        <w:jc w:val="left"/>
      </w:pPr>
      <w:r>
        <w:rPr>
          <w:rFonts w:ascii="Arial" w:hAnsi="Arial"/>
          <w:b w:val="0"/>
          <w:sz w:val="22"/>
        </w:rPr>
        <w:t>Product: Piping systems</w:t>
      </w:r>
    </w:p>
    <w:p>
      <w:pPr>
        <w:pStyle w:val="ListBullet"/>
        <w:spacing w:before="0" w:after="0"/>
        <w:ind w:left="720" w:hanging="360"/>
        <w:jc w:val="both"/>
      </w:pPr>
      <w:r>
        <w:rPr>
          <w:rFonts w:ascii="Arial" w:hAnsi="Arial"/>
          <w:b w:val="0"/>
          <w:sz w:val="22"/>
        </w:rPr>
        <w:t>Supervised fabrication, erection, welding, and coating activities for piping systems during shutdown operations.</w:t>
      </w:r>
    </w:p>
    <w:p>
      <w:pPr>
        <w:pStyle w:val="ListBullet"/>
        <w:spacing w:before="0" w:after="0"/>
        <w:ind w:left="720" w:hanging="360"/>
        <w:jc w:val="both"/>
      </w:pPr>
      <w:r>
        <w:rPr>
          <w:rFonts w:ascii="Arial" w:hAnsi="Arial"/>
          <w:b w:val="0"/>
          <w:sz w:val="22"/>
        </w:rPr>
        <w:t>Conducted QA/QC surveillance against project specifications, codes, and standards.</w:t>
      </w:r>
    </w:p>
    <w:p>
      <w:pPr>
        <w:pStyle w:val="ListBullet"/>
        <w:spacing w:before="0" w:after="0"/>
        <w:ind w:left="720" w:hanging="360"/>
        <w:jc w:val="both"/>
      </w:pPr>
      <w:r>
        <w:rPr>
          <w:rFonts w:ascii="Arial" w:hAnsi="Arial"/>
          <w:b w:val="0"/>
          <w:sz w:val="22"/>
        </w:rPr>
        <w:t>Reviewed test packages, prepared punch lists, and coordinated quality clearance activities before hydrotesting.</w:t>
      </w:r>
    </w:p>
    <w:p>
      <w:pPr>
        <w:pStyle w:val="ListBullet"/>
        <w:spacing w:before="0" w:after="0"/>
        <w:ind w:left="720" w:hanging="360"/>
        <w:jc w:val="both"/>
      </w:pPr>
      <w:r>
        <w:rPr>
          <w:rFonts w:ascii="Arial" w:hAnsi="Arial"/>
          <w:b w:val="0"/>
          <w:sz w:val="22"/>
        </w:rPr>
        <w:t>Witnessed hydrostatic testing, reinstatement, and pre-commissioning activities.</w:t>
      </w:r>
    </w:p>
    <w:p>
      <w:pPr>
        <w:pStyle w:val="ListBullet"/>
        <w:spacing w:before="0" w:after="0"/>
        <w:ind w:left="720" w:hanging="360"/>
        <w:jc w:val="both"/>
      </w:pPr>
      <w:r>
        <w:rPr>
          <w:rFonts w:ascii="Arial" w:hAnsi="Arial"/>
          <w:b w:val="0"/>
          <w:sz w:val="22"/>
        </w:rPr>
        <w:t>Monitored welding quality through visual inspection and verification of NDT results.</w:t>
      </w:r>
    </w:p>
    <w:p>
      <w:pPr>
        <w:pStyle w:val="ListBullet"/>
        <w:spacing w:before="0" w:after="0"/>
        <w:ind w:left="720" w:hanging="360"/>
        <w:jc w:val="both"/>
      </w:pPr>
      <w:r>
        <w:rPr>
          <w:rFonts w:ascii="Arial" w:hAnsi="Arial"/>
          <w:b w:val="0"/>
          <w:sz w:val="22"/>
        </w:rPr>
        <w:t>Conducted pre-insulation inspections and coating quality assessments.</w:t>
      </w:r>
    </w:p>
    <w:p>
      <w:pPr>
        <w:pStyle w:val="ListBullet"/>
        <w:spacing w:before="0" w:after="0"/>
        <w:ind w:left="720" w:hanging="360"/>
        <w:jc w:val="both"/>
      </w:pPr>
      <w:r>
        <w:rPr>
          <w:rFonts w:ascii="Arial" w:hAnsi="Arial"/>
          <w:b w:val="0"/>
          <w:sz w:val="22"/>
        </w:rPr>
        <w:t>Collaborated with engineering, construction, and procurement teams to resolve technical and quality-related issues.</w:t>
      </w:r>
    </w:p>
    <w:p>
      <w:pPr>
        <w:spacing w:before="0" w:after="0"/>
      </w:pPr>
    </w:p>
    <w:p>
      <w:pPr>
        <w:spacing w:before="0" w:after="0"/>
        <w:jc w:val="left"/>
      </w:pPr>
      <w:r>
        <w:rPr>
          <w:rFonts w:ascii="Arial" w:hAnsi="Arial"/>
          <w:b/>
          <w:sz w:val="22"/>
        </w:rPr>
        <w:t>OCT 2019 – MAY 2023</w:t>
      </w:r>
    </w:p>
    <w:p>
      <w:pPr>
        <w:spacing w:before="0" w:after="0"/>
        <w:jc w:val="left"/>
      </w:pPr>
      <w:r>
        <w:rPr>
          <w:rFonts w:ascii="Arial" w:hAnsi="Arial"/>
          <w:b w:val="0"/>
          <w:sz w:val="22"/>
        </w:rPr>
        <w:t>Client: FGP / TCO</w:t>
      </w:r>
    </w:p>
    <w:p>
      <w:pPr>
        <w:spacing w:before="0" w:after="0"/>
        <w:jc w:val="left"/>
      </w:pPr>
      <w:r>
        <w:rPr>
          <w:rFonts w:ascii="Arial" w:hAnsi="Arial"/>
          <w:b w:val="0"/>
          <w:sz w:val="22"/>
        </w:rPr>
        <w:t>Kashagan Oil Field, Kazakhstan Offshore - North Caspian Sea. An Island EPC2, FGP – Cargo Transportation Route Channel Dredging Works Installation platforms at KP10 and KP37 – Prorva Access Channel &amp; Tengiz field onshore multi-well pad projects - MWP Tengiz -Kazakhstan</w:t>
      </w:r>
    </w:p>
    <w:p>
      <w:pPr>
        <w:spacing w:before="0" w:after="0"/>
        <w:jc w:val="left"/>
      </w:pPr>
      <w:r>
        <w:rPr>
          <w:rFonts w:ascii="Arial" w:hAnsi="Arial"/>
          <w:b w:val="0"/>
          <w:sz w:val="22"/>
        </w:rPr>
        <w:t>Product: Offshore and onshore facilities, piping and mechanical systems</w:t>
      </w:r>
    </w:p>
    <w:p>
      <w:pPr>
        <w:spacing w:before="0" w:after="0"/>
        <w:jc w:val="left"/>
      </w:pPr>
      <w:r>
        <w:rPr>
          <w:rFonts w:ascii="Arial" w:hAnsi="Arial"/>
          <w:b w:val="0"/>
          <w:sz w:val="22"/>
        </w:rPr>
        <w:t>Location: Kazakhstan Offshore - North Caspian Sea; Tengiz</w:t>
      </w:r>
    </w:p>
    <w:p>
      <w:pPr>
        <w:pStyle w:val="ListBullet"/>
        <w:spacing w:before="0" w:after="0"/>
        <w:ind w:left="720" w:hanging="360"/>
        <w:jc w:val="both"/>
      </w:pPr>
      <w:r>
        <w:rPr>
          <w:rFonts w:ascii="Arial" w:hAnsi="Arial"/>
          <w:b w:val="0"/>
          <w:sz w:val="22"/>
        </w:rPr>
        <w:t>Performed QA/QC inspections of welding, piping, and mechanical activities for offshore and onshore facilities.</w:t>
      </w:r>
    </w:p>
    <w:p>
      <w:pPr>
        <w:pStyle w:val="ListBullet"/>
        <w:spacing w:before="0" w:after="0"/>
        <w:ind w:left="720" w:hanging="360"/>
        <w:jc w:val="both"/>
      </w:pPr>
      <w:r>
        <w:rPr>
          <w:rFonts w:ascii="Arial" w:hAnsi="Arial"/>
          <w:b w:val="0"/>
          <w:sz w:val="22"/>
        </w:rPr>
        <w:t>Witnessed Manual GTAW and Orbital GTAW welding operations for ASTM A182 F22 forged steel piping systems.</w:t>
      </w:r>
    </w:p>
    <w:p>
      <w:pPr>
        <w:pStyle w:val="ListBullet"/>
        <w:spacing w:before="0" w:after="0"/>
        <w:ind w:left="720" w:hanging="360"/>
        <w:jc w:val="both"/>
      </w:pPr>
      <w:r>
        <w:rPr>
          <w:rFonts w:ascii="Arial" w:hAnsi="Arial"/>
          <w:b w:val="0"/>
          <w:sz w:val="22"/>
        </w:rPr>
        <w:t>Verified fit-up, joint preparation, welding parameters, preheat, interpass temperature, and weld quality requirements.</w:t>
      </w:r>
    </w:p>
    <w:p>
      <w:pPr>
        <w:pStyle w:val="ListBullet"/>
        <w:spacing w:before="0" w:after="0"/>
        <w:ind w:left="720" w:hanging="360"/>
        <w:jc w:val="both"/>
      </w:pPr>
      <w:r>
        <w:rPr>
          <w:rFonts w:ascii="Arial" w:hAnsi="Arial"/>
          <w:b w:val="0"/>
          <w:sz w:val="22"/>
        </w:rPr>
        <w:t>Coordinated and witnessed RT, UT, PT, MT, and PWHT activities in accordance with approved procedures.</w:t>
      </w:r>
    </w:p>
    <w:p>
      <w:pPr>
        <w:pStyle w:val="ListBullet"/>
        <w:spacing w:before="0" w:after="0"/>
        <w:ind w:left="720" w:hanging="360"/>
        <w:jc w:val="both"/>
      </w:pPr>
      <w:r>
        <w:rPr>
          <w:rFonts w:ascii="Arial" w:hAnsi="Arial"/>
          <w:b w:val="0"/>
          <w:sz w:val="22"/>
        </w:rPr>
        <w:t>Reviewed material certificates, welding records, inspection reports, and quality documentation.</w:t>
      </w:r>
    </w:p>
    <w:p>
      <w:pPr>
        <w:pStyle w:val="ListBullet"/>
        <w:spacing w:before="0" w:after="0"/>
        <w:ind w:left="720" w:hanging="360"/>
        <w:jc w:val="both"/>
      </w:pPr>
      <w:r>
        <w:rPr>
          <w:rFonts w:ascii="Arial" w:hAnsi="Arial"/>
          <w:b w:val="0"/>
          <w:sz w:val="22"/>
        </w:rPr>
        <w:t>Inspected welding consumables, storage facilities, electrode baking ovens, and traceability systems.</w:t>
      </w:r>
    </w:p>
    <w:p>
      <w:pPr>
        <w:pStyle w:val="ListBullet"/>
        <w:spacing w:before="0" w:after="0"/>
        <w:ind w:left="720" w:hanging="360"/>
        <w:jc w:val="both"/>
      </w:pPr>
      <w:r>
        <w:rPr>
          <w:rFonts w:ascii="Arial" w:hAnsi="Arial"/>
          <w:b w:val="0"/>
          <w:sz w:val="22"/>
        </w:rPr>
        <w:t>Conducted line walkdowns, system walkdowns, mechanical completion inspections, and punch-list verification.</w:t>
      </w:r>
    </w:p>
    <w:p>
      <w:pPr>
        <w:pStyle w:val="ListBullet"/>
        <w:spacing w:before="0" w:after="0"/>
        <w:ind w:left="720" w:hanging="360"/>
        <w:jc w:val="both"/>
      </w:pPr>
      <w:r>
        <w:rPr>
          <w:rFonts w:ascii="Arial" w:hAnsi="Arial"/>
          <w:b w:val="0"/>
          <w:sz w:val="22"/>
        </w:rPr>
        <w:t>Reviewed hydrotest packages and witnessed hydrotesting, flushing, and commissioning activities.</w:t>
      </w:r>
    </w:p>
    <w:p>
      <w:pPr>
        <w:pStyle w:val="ListBullet"/>
        <w:spacing w:before="0" w:after="0"/>
        <w:ind w:left="720" w:hanging="360"/>
        <w:jc w:val="both"/>
      </w:pPr>
      <w:r>
        <w:rPr>
          <w:rFonts w:ascii="Arial" w:hAnsi="Arial"/>
          <w:b w:val="0"/>
          <w:sz w:val="22"/>
        </w:rPr>
        <w:t>Ensured compliance with project specifications, international codes, and client quality requirements.</w:t>
      </w:r>
    </w:p>
    <w:p>
      <w:pPr>
        <w:pStyle w:val="ListBullet"/>
        <w:spacing w:before="0" w:after="0"/>
        <w:ind w:left="720" w:hanging="360"/>
        <w:jc w:val="both"/>
      </w:pPr>
      <w:r>
        <w:rPr>
          <w:rFonts w:ascii="Arial" w:hAnsi="Arial"/>
          <w:b w:val="0"/>
          <w:sz w:val="22"/>
        </w:rPr>
        <w:t>Prepared inspection reports, NCRs, punch lists, and final turnover documentation.</w:t>
      </w:r>
    </w:p>
    <w:p>
      <w:pPr>
        <w:spacing w:before="0" w:after="0"/>
      </w:pPr>
    </w:p>
    <w:p>
      <w:pPr>
        <w:spacing w:before="0" w:after="0"/>
        <w:jc w:val="left"/>
      </w:pPr>
      <w:r>
        <w:rPr>
          <w:rFonts w:ascii="Arial" w:hAnsi="Arial"/>
          <w:b/>
          <w:sz w:val="22"/>
        </w:rPr>
        <w:t>SEP 2015 – JUN 2017</w:t>
      </w:r>
    </w:p>
    <w:p>
      <w:pPr>
        <w:spacing w:before="0" w:after="0"/>
        <w:jc w:val="left"/>
      </w:pPr>
      <w:r>
        <w:rPr>
          <w:rFonts w:ascii="Arial" w:hAnsi="Arial"/>
          <w:b w:val="0"/>
          <w:sz w:val="22"/>
        </w:rPr>
        <w:t>Client: BP / SOCAR</w:t>
      </w:r>
    </w:p>
    <w:p>
      <w:pPr>
        <w:spacing w:before="0" w:after="0"/>
        <w:jc w:val="left"/>
      </w:pPr>
      <w:r>
        <w:rPr>
          <w:rFonts w:ascii="Arial" w:hAnsi="Arial"/>
          <w:b w:val="0"/>
          <w:sz w:val="22"/>
        </w:rPr>
        <w:t>Shah Deniz-2 Offshore Platform construction Installation &amp; Onshore terminal facility project, British Petroleum. AZERBAIJAN</w:t>
      </w:r>
    </w:p>
    <w:p>
      <w:pPr>
        <w:spacing w:before="0" w:after="0"/>
        <w:jc w:val="left"/>
      </w:pPr>
      <w:r>
        <w:rPr>
          <w:rFonts w:ascii="Arial" w:hAnsi="Arial"/>
          <w:b w:val="0"/>
          <w:sz w:val="22"/>
        </w:rPr>
        <w:t>Product: Structural steel, offshore platforms, piping systems, and pipeline systems</w:t>
      </w:r>
    </w:p>
    <w:p>
      <w:pPr>
        <w:spacing w:before="0" w:after="0"/>
        <w:jc w:val="left"/>
      </w:pPr>
      <w:r>
        <w:rPr>
          <w:rFonts w:ascii="Arial" w:hAnsi="Arial"/>
          <w:b w:val="0"/>
          <w:sz w:val="22"/>
        </w:rPr>
        <w:t>Location: Azerbaijan</w:t>
      </w:r>
    </w:p>
    <w:p>
      <w:pPr>
        <w:pStyle w:val="ListBullet"/>
        <w:spacing w:before="0" w:after="0"/>
        <w:ind w:left="720" w:hanging="360"/>
        <w:jc w:val="both"/>
      </w:pPr>
      <w:r>
        <w:rPr>
          <w:rFonts w:ascii="Arial" w:hAnsi="Arial"/>
          <w:b w:val="0"/>
          <w:sz w:val="22"/>
        </w:rPr>
        <w:t>Performed inspection of structural steel fabrication, offshore platform construction, piping systems, and pipeline installation activities.</w:t>
      </w:r>
    </w:p>
    <w:p>
      <w:pPr>
        <w:pStyle w:val="ListBullet"/>
        <w:spacing w:before="0" w:after="0"/>
        <w:ind w:left="720" w:hanging="360"/>
        <w:jc w:val="both"/>
      </w:pPr>
      <w:r>
        <w:rPr>
          <w:rFonts w:ascii="Arial" w:hAnsi="Arial"/>
          <w:b w:val="0"/>
          <w:sz w:val="22"/>
        </w:rPr>
        <w:t>Inspected jackets, risers, J-tubes, topsides, flare platforms, wellhead platforms, and tie-in welds.</w:t>
      </w:r>
    </w:p>
    <w:p>
      <w:pPr>
        <w:pStyle w:val="ListBullet"/>
        <w:spacing w:before="0" w:after="0"/>
        <w:ind w:left="720" w:hanging="360"/>
        <w:jc w:val="both"/>
      </w:pPr>
      <w:r>
        <w:rPr>
          <w:rFonts w:ascii="Arial" w:hAnsi="Arial"/>
          <w:b w:val="0"/>
          <w:sz w:val="22"/>
        </w:rPr>
        <w:t>Conducted welding, NDT, coating, and corrosion protection inspections for offshore and onshore pipeline systems.</w:t>
      </w:r>
    </w:p>
    <w:p>
      <w:pPr>
        <w:pStyle w:val="ListBullet"/>
        <w:spacing w:before="0" w:after="0"/>
        <w:ind w:left="720" w:hanging="360"/>
        <w:jc w:val="both"/>
      </w:pPr>
      <w:r>
        <w:rPr>
          <w:rFonts w:ascii="Arial" w:hAnsi="Arial"/>
          <w:b w:val="0"/>
          <w:sz w:val="22"/>
        </w:rPr>
        <w:t>Reviewed hydrotest packages, punch lists, line checks, reinstatement documentation, and test records.</w:t>
      </w:r>
    </w:p>
    <w:p>
      <w:pPr>
        <w:pStyle w:val="ListBullet"/>
        <w:spacing w:before="0" w:after="0"/>
        <w:ind w:left="720" w:hanging="360"/>
        <w:jc w:val="both"/>
      </w:pPr>
      <w:r>
        <w:rPr>
          <w:rFonts w:ascii="Arial" w:hAnsi="Arial"/>
          <w:b w:val="0"/>
          <w:sz w:val="22"/>
        </w:rPr>
        <w:t>Witnessed hydrostatic testing, flushing, system lay-up, bolt torquing, and pressure testing activities.</w:t>
      </w:r>
    </w:p>
    <w:p>
      <w:pPr>
        <w:pStyle w:val="ListBullet"/>
        <w:spacing w:before="0" w:after="0"/>
        <w:ind w:left="720" w:hanging="360"/>
        <w:jc w:val="both"/>
      </w:pPr>
      <w:r>
        <w:rPr>
          <w:rFonts w:ascii="Arial" w:hAnsi="Arial"/>
          <w:b w:val="0"/>
          <w:sz w:val="22"/>
        </w:rPr>
        <w:t>Reviewed NDT and PWHT reports against project acceptance criteria.</w:t>
      </w:r>
    </w:p>
    <w:p>
      <w:pPr>
        <w:pStyle w:val="ListBullet"/>
        <w:spacing w:before="0" w:after="0"/>
        <w:ind w:left="720" w:hanging="360"/>
        <w:jc w:val="both"/>
      </w:pPr>
      <w:r>
        <w:rPr>
          <w:rFonts w:ascii="Arial" w:hAnsi="Arial"/>
          <w:b w:val="0"/>
          <w:sz w:val="22"/>
        </w:rPr>
        <w:t>Coordinated punch-list closure and final system handover with client representatives.</w:t>
      </w:r>
    </w:p>
    <w:p>
      <w:pPr>
        <w:pStyle w:val="ListBullet"/>
        <w:spacing w:before="0" w:after="0"/>
        <w:ind w:left="720" w:hanging="360"/>
        <w:jc w:val="both"/>
      </w:pPr>
      <w:r>
        <w:rPr>
          <w:rFonts w:ascii="Arial" w:hAnsi="Arial"/>
          <w:b w:val="0"/>
          <w:sz w:val="22"/>
        </w:rPr>
        <w:t>Evaluated welding repair packages and verified corrective actions.</w:t>
      </w:r>
    </w:p>
    <w:p>
      <w:pPr>
        <w:spacing w:before="0" w:after="0"/>
      </w:pPr>
    </w:p>
    <w:p>
      <w:pPr>
        <w:spacing w:before="0" w:after="0"/>
        <w:jc w:val="left"/>
      </w:pPr>
      <w:r>
        <w:rPr>
          <w:rFonts w:ascii="Arial" w:hAnsi="Arial"/>
          <w:b/>
          <w:sz w:val="22"/>
        </w:rPr>
        <w:t>MAY 2014 – MAR 2015</w:t>
      </w:r>
    </w:p>
    <w:p>
      <w:pPr>
        <w:spacing w:before="0" w:after="0"/>
        <w:jc w:val="left"/>
      </w:pPr>
      <w:r>
        <w:rPr>
          <w:rFonts w:ascii="Arial" w:hAnsi="Arial"/>
          <w:b w:val="0"/>
          <w:sz w:val="22"/>
        </w:rPr>
        <w:t>Client: Madras Atomic Power Station</w:t>
      </w:r>
    </w:p>
    <w:p>
      <w:pPr>
        <w:spacing w:before="0" w:after="0"/>
        <w:jc w:val="left"/>
      </w:pPr>
      <w:r>
        <w:rPr>
          <w:rFonts w:ascii="Arial" w:hAnsi="Arial"/>
          <w:b w:val="0"/>
          <w:sz w:val="22"/>
        </w:rPr>
        <w:t>NDT inspection of critical components</w:t>
      </w:r>
    </w:p>
    <w:p>
      <w:pPr>
        <w:spacing w:before="0" w:after="0"/>
        <w:jc w:val="left"/>
      </w:pPr>
      <w:r>
        <w:rPr>
          <w:rFonts w:ascii="Arial" w:hAnsi="Arial"/>
          <w:b w:val="0"/>
          <w:sz w:val="22"/>
        </w:rPr>
        <w:t>Product: Structural components, pipes, boilers, forgings, and castings</w:t>
      </w:r>
    </w:p>
    <w:p>
      <w:pPr>
        <w:spacing w:before="0" w:after="0"/>
        <w:jc w:val="left"/>
      </w:pPr>
      <w:r>
        <w:rPr>
          <w:rFonts w:ascii="Arial" w:hAnsi="Arial"/>
          <w:b w:val="0"/>
          <w:sz w:val="22"/>
        </w:rPr>
        <w:t>Location: India</w:t>
      </w:r>
    </w:p>
    <w:p>
      <w:pPr>
        <w:pStyle w:val="ListBullet"/>
        <w:spacing w:before="0" w:after="0"/>
        <w:ind w:left="720" w:hanging="360"/>
        <w:jc w:val="both"/>
      </w:pPr>
      <w:r>
        <w:rPr>
          <w:rFonts w:ascii="Arial" w:hAnsi="Arial"/>
          <w:b w:val="0"/>
          <w:sz w:val="22"/>
        </w:rPr>
        <w:t>Performed Ultrasonic Testing, Radiographic Testing, Magnetic Particle Testing, and Liquid Penetrant Testing on critical components.</w:t>
      </w:r>
    </w:p>
    <w:p>
      <w:pPr>
        <w:pStyle w:val="ListBullet"/>
        <w:spacing w:before="0" w:after="0"/>
        <w:ind w:left="720" w:hanging="360"/>
        <w:jc w:val="both"/>
      </w:pPr>
      <w:r>
        <w:rPr>
          <w:rFonts w:ascii="Arial" w:hAnsi="Arial"/>
          <w:b w:val="0"/>
          <w:sz w:val="22"/>
        </w:rPr>
        <w:t>Conducted radiographic film interpretation and defect evaluation in accordance with applicable codes and standards.</w:t>
      </w:r>
    </w:p>
    <w:p>
      <w:pPr>
        <w:pStyle w:val="ListBullet"/>
        <w:spacing w:before="0" w:after="0"/>
        <w:ind w:left="720" w:hanging="360"/>
        <w:jc w:val="both"/>
      </w:pPr>
      <w:r>
        <w:rPr>
          <w:rFonts w:ascii="Arial" w:hAnsi="Arial"/>
          <w:b w:val="0"/>
          <w:sz w:val="22"/>
        </w:rPr>
        <w:t>Performed lamination testing and inspection of structural components, pipes, boilers, forgings, and castings.</w:t>
      </w:r>
    </w:p>
    <w:p>
      <w:pPr>
        <w:pStyle w:val="ListBullet"/>
        <w:spacing w:before="0" w:after="0"/>
        <w:ind w:left="720" w:hanging="360"/>
        <w:jc w:val="both"/>
      </w:pPr>
      <w:r>
        <w:rPr>
          <w:rFonts w:ascii="Arial" w:hAnsi="Arial"/>
          <w:b w:val="0"/>
          <w:sz w:val="22"/>
        </w:rPr>
        <w:t>Verified calibration and maintenance of NDT equipment.</w:t>
      </w:r>
    </w:p>
    <w:p>
      <w:pPr>
        <w:pStyle w:val="ListBullet"/>
        <w:spacing w:before="0" w:after="0"/>
        <w:ind w:left="720" w:hanging="360"/>
        <w:jc w:val="both"/>
      </w:pPr>
      <w:r>
        <w:rPr>
          <w:rFonts w:ascii="Arial" w:hAnsi="Arial"/>
          <w:b w:val="0"/>
          <w:sz w:val="22"/>
        </w:rPr>
        <w:t>Prepared NDT reports, inspection records, and technical documentation.</w:t>
      </w:r>
    </w:p>
    <w:p>
      <w:pPr>
        <w:pStyle w:val="ListBullet"/>
        <w:spacing w:before="0" w:after="0"/>
        <w:ind w:left="720" w:hanging="360"/>
        <w:jc w:val="both"/>
      </w:pPr>
      <w:r>
        <w:rPr>
          <w:rFonts w:ascii="Arial" w:hAnsi="Arial"/>
          <w:b w:val="0"/>
          <w:sz w:val="22"/>
        </w:rPr>
        <w:t>Reviewed NDT procedures and ensured compliance with project quality requirements.</w:t>
      </w:r>
    </w:p>
    <w:p>
      <w:pPr>
        <w:pStyle w:val="ListBullet"/>
        <w:spacing w:before="0" w:after="0"/>
        <w:ind w:left="720" w:hanging="360"/>
        <w:jc w:val="both"/>
      </w:pPr>
      <w:r>
        <w:rPr>
          <w:rFonts w:ascii="Arial" w:hAnsi="Arial"/>
          <w:b w:val="0"/>
          <w:sz w:val="22"/>
        </w:rPr>
        <w:t>Supported implementation of advanced NDT techniques including PAUT and TOFD.</w:t>
      </w:r>
    </w:p>
    <w:p>
      <w:pPr>
        <w:spacing w:before="0" w:after="0"/>
      </w:pPr>
    </w:p>
    <w:p>
      <w:pPr>
        <w:spacing w:before="0" w:after="0"/>
        <w:jc w:val="left"/>
      </w:pPr>
      <w:r>
        <w:rPr>
          <w:rFonts w:ascii="Arial" w:hAnsi="Arial"/>
          <w:b/>
          <w:sz w:val="22"/>
        </w:rPr>
        <w:t>OCT 2010 – JAN 2014</w:t>
      </w:r>
    </w:p>
    <w:p>
      <w:pPr>
        <w:spacing w:before="0" w:after="0"/>
        <w:jc w:val="left"/>
      </w:pPr>
      <w:r>
        <w:rPr>
          <w:rFonts w:ascii="Arial" w:hAnsi="Arial"/>
          <w:b w:val="0"/>
          <w:sz w:val="22"/>
        </w:rPr>
        <w:t>Client: Petrofac</w:t>
      </w:r>
    </w:p>
    <w:p>
      <w:pPr>
        <w:spacing w:before="0" w:after="0"/>
        <w:jc w:val="left"/>
      </w:pPr>
      <w:r>
        <w:rPr>
          <w:rFonts w:ascii="Arial" w:hAnsi="Arial"/>
          <w:b w:val="0"/>
          <w:sz w:val="22"/>
        </w:rPr>
        <w:t>ASAB Full Field Development Project (MOL &amp; CDS)</w:t>
      </w:r>
    </w:p>
    <w:p>
      <w:pPr>
        <w:spacing w:before="0" w:after="0"/>
        <w:jc w:val="left"/>
      </w:pPr>
      <w:r>
        <w:rPr>
          <w:rFonts w:ascii="Arial" w:hAnsi="Arial"/>
          <w:b w:val="0"/>
          <w:sz w:val="22"/>
        </w:rPr>
        <w:t>Product: Piping systems and piping components</w:t>
      </w:r>
    </w:p>
    <w:p>
      <w:pPr>
        <w:pStyle w:val="ListBullet"/>
        <w:spacing w:before="0" w:after="0"/>
        <w:ind w:left="720" w:hanging="360"/>
        <w:jc w:val="both"/>
      </w:pPr>
      <w:r>
        <w:rPr>
          <w:rFonts w:ascii="Arial" w:hAnsi="Arial"/>
          <w:b w:val="0"/>
          <w:sz w:val="22"/>
        </w:rPr>
        <w:t>Performed inspection of piping fabrication, erection, testing, and commissioning activities.</w:t>
      </w:r>
    </w:p>
    <w:p>
      <w:pPr>
        <w:pStyle w:val="ListBullet"/>
        <w:spacing w:before="0" w:after="0"/>
        <w:ind w:left="720" w:hanging="360"/>
        <w:jc w:val="both"/>
      </w:pPr>
      <w:r>
        <w:rPr>
          <w:rFonts w:ascii="Arial" w:hAnsi="Arial"/>
          <w:b w:val="0"/>
          <w:sz w:val="22"/>
        </w:rPr>
        <w:t>Witnessed hydrostatic testing, pneumatic testing, flushing, air blowing, and service testing operations.</w:t>
      </w:r>
    </w:p>
    <w:p>
      <w:pPr>
        <w:pStyle w:val="ListBullet"/>
        <w:spacing w:before="0" w:after="0"/>
        <w:ind w:left="720" w:hanging="360"/>
        <w:jc w:val="both"/>
      </w:pPr>
      <w:r>
        <w:rPr>
          <w:rFonts w:ascii="Arial" w:hAnsi="Arial"/>
          <w:b w:val="0"/>
          <w:sz w:val="22"/>
        </w:rPr>
        <w:t>Reviewed piping isometrics, support drawings, material take-off documents, and P&amp;IDs.</w:t>
      </w:r>
    </w:p>
    <w:p>
      <w:pPr>
        <w:pStyle w:val="ListBullet"/>
        <w:spacing w:before="0" w:after="0"/>
        <w:ind w:left="720" w:hanging="360"/>
        <w:jc w:val="both"/>
      </w:pPr>
      <w:r>
        <w:rPr>
          <w:rFonts w:ascii="Arial" w:hAnsi="Arial"/>
          <w:b w:val="0"/>
          <w:sz w:val="22"/>
        </w:rPr>
        <w:t>Conducted material receiving inspections and verified piping components against project requirements.</w:t>
      </w:r>
    </w:p>
    <w:p>
      <w:pPr>
        <w:pStyle w:val="ListBullet"/>
        <w:spacing w:before="0" w:after="0"/>
        <w:ind w:left="720" w:hanging="360"/>
        <w:jc w:val="both"/>
      </w:pPr>
      <w:r>
        <w:rPr>
          <w:rFonts w:ascii="Arial" w:hAnsi="Arial"/>
          <w:b w:val="0"/>
          <w:sz w:val="22"/>
        </w:rPr>
        <w:t>Evaluated test packages, line checks, and system completion records.</w:t>
      </w:r>
    </w:p>
    <w:p>
      <w:pPr>
        <w:pStyle w:val="ListBullet"/>
        <w:spacing w:before="0" w:after="0"/>
        <w:ind w:left="720" w:hanging="360"/>
        <w:jc w:val="both"/>
      </w:pPr>
      <w:r>
        <w:rPr>
          <w:rFonts w:ascii="Arial" w:hAnsi="Arial"/>
          <w:b w:val="0"/>
          <w:sz w:val="22"/>
        </w:rPr>
        <w:t>Conducted mechanical completion inspections and punch-list verification activities.</w:t>
      </w:r>
    </w:p>
    <w:p>
      <w:pPr>
        <w:pStyle w:val="ListBullet"/>
        <w:spacing w:before="0" w:after="0"/>
        <w:ind w:left="720" w:hanging="360"/>
        <w:jc w:val="both"/>
      </w:pPr>
      <w:r>
        <w:rPr>
          <w:rFonts w:ascii="Arial" w:hAnsi="Arial"/>
          <w:b w:val="0"/>
          <w:sz w:val="22"/>
        </w:rPr>
        <w:t>Prepared hydrotest packages and supported pre-commissioning and commissioning activities.</w:t>
      </w:r>
    </w:p>
    <w:p>
      <w:pPr>
        <w:pStyle w:val="ListBullet"/>
        <w:spacing w:before="0" w:after="0"/>
        <w:ind w:left="720" w:hanging="360"/>
        <w:jc w:val="both"/>
      </w:pPr>
      <w:r>
        <w:rPr>
          <w:rFonts w:ascii="Arial" w:hAnsi="Arial"/>
          <w:b w:val="0"/>
          <w:sz w:val="22"/>
        </w:rPr>
        <w:t>Maintained quality documentation, inspection records, and project turnover dossiers.</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 Proficient/Fluent (C2)</w:t>
      </w:r>
    </w:p>
    <w:p>
      <w:pPr>
        <w:pStyle w:val="ListBullet"/>
        <w:spacing w:before="0" w:after="0"/>
        <w:ind w:left="720" w:hanging="360"/>
        <w:jc w:val="both"/>
      </w:pPr>
      <w:r>
        <w:rPr>
          <w:rFonts w:ascii="Arial" w:hAnsi="Arial"/>
          <w:b w:val="0"/>
          <w:sz w:val="22"/>
        </w:rPr>
        <w:t>Hindi: Proficient/Fluent (C2)</w:t>
      </w:r>
    </w:p>
    <w:p>
      <w:pPr>
        <w:pStyle w:val="ListBullet"/>
        <w:spacing w:before="0" w:after="0"/>
        <w:ind w:left="720" w:hanging="360"/>
        <w:jc w:val="both"/>
      </w:pPr>
      <w:r>
        <w:rPr>
          <w:rFonts w:ascii="Arial" w:hAnsi="Arial"/>
          <w:b w:val="0"/>
          <w:sz w:val="22"/>
        </w:rPr>
        <w:t>Tamil: Proficient/Fluent (C2)</w:t>
      </w:r>
    </w:p>
    <w:p>
      <w:pPr>
        <w:pStyle w:val="ListBullet"/>
        <w:spacing w:before="0" w:after="0"/>
        <w:ind w:left="720" w:hanging="360"/>
        <w:jc w:val="both"/>
      </w:pPr>
      <w:r>
        <w:rPr>
          <w:rFonts w:ascii="Arial" w:hAnsi="Arial"/>
          <w:b w:val="0"/>
          <w:sz w:val="22"/>
        </w:rPr>
        <w:t>Malayalam: Proficient/Fluent (C2)</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QA/QC Inspection and Quality Assurance Management</w:t>
      </w:r>
    </w:p>
    <w:p>
      <w:pPr>
        <w:pStyle w:val="ListBullet"/>
        <w:spacing w:before="0" w:after="0"/>
        <w:ind w:left="720" w:hanging="360"/>
        <w:jc w:val="both"/>
      </w:pPr>
      <w:r>
        <w:rPr>
          <w:rFonts w:ascii="Arial" w:hAnsi="Arial"/>
          <w:b w:val="0"/>
          <w:sz w:val="22"/>
        </w:rPr>
        <w:t>Welding Inspection and Surveillance</w:t>
      </w:r>
    </w:p>
    <w:p>
      <w:pPr>
        <w:pStyle w:val="ListBullet"/>
        <w:spacing w:before="0" w:after="0"/>
        <w:ind w:left="720" w:hanging="360"/>
        <w:jc w:val="both"/>
      </w:pPr>
      <w:r>
        <w:rPr>
          <w:rFonts w:ascii="Arial" w:hAnsi="Arial"/>
          <w:b w:val="0"/>
          <w:sz w:val="22"/>
        </w:rPr>
        <w:t>Coating Inspection and Corrosion Control</w:t>
      </w:r>
    </w:p>
    <w:p>
      <w:pPr>
        <w:pStyle w:val="ListBullet"/>
        <w:spacing w:before="0" w:after="0"/>
        <w:ind w:left="720" w:hanging="360"/>
        <w:jc w:val="both"/>
      </w:pPr>
      <w:r>
        <w:rPr>
          <w:rFonts w:ascii="Arial" w:hAnsi="Arial"/>
          <w:b w:val="0"/>
          <w:sz w:val="22"/>
        </w:rPr>
        <w:t>NDT Review</w:t>
      </w:r>
    </w:p>
    <w:p>
      <w:pPr>
        <w:pStyle w:val="ListBullet"/>
        <w:spacing w:before="0" w:after="0"/>
        <w:ind w:left="720" w:hanging="360"/>
        <w:jc w:val="both"/>
      </w:pPr>
      <w:r>
        <w:rPr>
          <w:rFonts w:ascii="Arial" w:hAnsi="Arial"/>
          <w:b w:val="0"/>
          <w:sz w:val="22"/>
        </w:rPr>
        <w:t>Pipeline Construction and Integrity Inspection</w:t>
      </w:r>
    </w:p>
    <w:p>
      <w:pPr>
        <w:pStyle w:val="ListBullet"/>
        <w:spacing w:before="0" w:after="0"/>
        <w:ind w:left="720" w:hanging="360"/>
        <w:jc w:val="both"/>
      </w:pPr>
      <w:r>
        <w:rPr>
          <w:rFonts w:ascii="Arial" w:hAnsi="Arial"/>
          <w:b w:val="0"/>
          <w:sz w:val="22"/>
        </w:rPr>
        <w:t>Piping Fabrication and Installation Inspection Support</w:t>
      </w:r>
    </w:p>
    <w:p>
      <w:pPr>
        <w:pStyle w:val="ListBullet"/>
        <w:spacing w:before="0" w:after="0"/>
        <w:ind w:left="720" w:hanging="360"/>
        <w:jc w:val="both"/>
      </w:pPr>
      <w:r>
        <w:rPr>
          <w:rFonts w:ascii="Arial" w:hAnsi="Arial"/>
          <w:b w:val="0"/>
          <w:sz w:val="22"/>
        </w:rPr>
        <w:t>Structural, Mechanical &amp; Piping (SMP) Inspection</w:t>
      </w:r>
    </w:p>
    <w:p>
      <w:pPr>
        <w:pStyle w:val="ListBullet"/>
        <w:spacing w:before="0" w:after="0"/>
        <w:ind w:left="720" w:hanging="360"/>
        <w:jc w:val="both"/>
      </w:pPr>
      <w:r>
        <w:rPr>
          <w:rFonts w:ascii="Arial" w:hAnsi="Arial"/>
          <w:b w:val="0"/>
          <w:sz w:val="22"/>
        </w:rPr>
        <w:t>Mechanical Completion and Commissioning</w:t>
      </w:r>
    </w:p>
    <w:p>
      <w:pPr>
        <w:pStyle w:val="ListBullet"/>
        <w:spacing w:before="0" w:after="0"/>
        <w:ind w:left="720" w:hanging="360"/>
        <w:jc w:val="both"/>
      </w:pPr>
      <w:r>
        <w:rPr>
          <w:rFonts w:ascii="Arial" w:hAnsi="Arial"/>
          <w:b w:val="0"/>
          <w:sz w:val="22"/>
        </w:rPr>
        <w:t>Material Receiving and Traceability Verification</w:t>
      </w:r>
    </w:p>
    <w:p>
      <w:pPr>
        <w:pStyle w:val="ListBullet"/>
        <w:spacing w:before="0" w:after="0"/>
        <w:ind w:left="720" w:hanging="360"/>
        <w:jc w:val="both"/>
      </w:pPr>
      <w:r>
        <w:rPr>
          <w:rFonts w:ascii="Arial" w:hAnsi="Arial"/>
          <w:b w:val="0"/>
          <w:sz w:val="22"/>
        </w:rPr>
        <w:t>Inspection Test Plan (ITP) Implementation</w:t>
      </w:r>
    </w:p>
    <w:p>
      <w:pPr>
        <w:pStyle w:val="ListBullet"/>
        <w:spacing w:before="0" w:after="0"/>
        <w:ind w:left="720" w:hanging="360"/>
        <w:jc w:val="both"/>
      </w:pPr>
      <w:r>
        <w:rPr>
          <w:rFonts w:ascii="Arial" w:hAnsi="Arial"/>
          <w:b w:val="0"/>
          <w:sz w:val="22"/>
        </w:rPr>
        <w:t>Welding Consumable Control and Verification</w:t>
      </w:r>
    </w:p>
    <w:p>
      <w:pPr>
        <w:pStyle w:val="ListBullet"/>
        <w:spacing w:before="0" w:after="0"/>
        <w:ind w:left="720" w:hanging="360"/>
        <w:jc w:val="both"/>
      </w:pPr>
      <w:r>
        <w:rPr>
          <w:rFonts w:ascii="Arial" w:hAnsi="Arial"/>
          <w:b w:val="0"/>
          <w:sz w:val="22"/>
        </w:rPr>
        <w:t>Welding Procedure Qualification Inspection</w:t>
      </w:r>
    </w:p>
    <w:p>
      <w:pPr>
        <w:pStyle w:val="ListBullet"/>
        <w:spacing w:before="0" w:after="0"/>
        <w:ind w:left="720" w:hanging="360"/>
        <w:jc w:val="both"/>
      </w:pPr>
      <w:r>
        <w:rPr>
          <w:rFonts w:ascii="Arial" w:hAnsi="Arial"/>
          <w:b w:val="0"/>
          <w:sz w:val="22"/>
        </w:rPr>
        <w:t>Surface Preparation and Abrasive Blasting</w:t>
      </w:r>
    </w:p>
    <w:p>
      <w:pPr>
        <w:pStyle w:val="ListBullet"/>
        <w:spacing w:before="0" w:after="0"/>
        <w:ind w:left="720" w:hanging="360"/>
        <w:jc w:val="both"/>
      </w:pPr>
      <w:r>
        <w:rPr>
          <w:rFonts w:ascii="Arial" w:hAnsi="Arial"/>
          <w:b w:val="0"/>
          <w:sz w:val="22"/>
        </w:rPr>
        <w:t>HDPE and PUF Insulation Inspection</w:t>
      </w:r>
    </w:p>
    <w:p>
      <w:pPr>
        <w:pStyle w:val="ListBullet"/>
        <w:spacing w:before="0" w:after="0"/>
        <w:ind w:left="720" w:hanging="360"/>
        <w:jc w:val="both"/>
      </w:pPr>
      <w:r>
        <w:rPr>
          <w:rFonts w:ascii="Arial" w:hAnsi="Arial"/>
          <w:b w:val="0"/>
          <w:sz w:val="22"/>
        </w:rPr>
        <w:t>Root Cause Analysis and Non-Conformance Management</w:t>
      </w:r>
    </w:p>
    <w:p>
      <w:pPr>
        <w:pStyle w:val="ListBullet"/>
        <w:spacing w:before="0" w:after="0"/>
        <w:ind w:left="720" w:hanging="360"/>
        <w:jc w:val="both"/>
      </w:pPr>
      <w:r>
        <w:rPr>
          <w:rFonts w:ascii="Arial" w:hAnsi="Arial"/>
          <w:b w:val="0"/>
          <w:sz w:val="22"/>
        </w:rPr>
        <w:t>International Codes and Standards Compliance</w:t>
      </w:r>
    </w:p>
    <w:p>
      <w:pPr>
        <w:pStyle w:val="ListBullet"/>
        <w:spacing w:before="0" w:after="0"/>
        <w:ind w:left="720" w:hanging="360"/>
        <w:jc w:val="both"/>
      </w:pPr>
      <w:r>
        <w:rPr>
          <w:rFonts w:ascii="Arial" w:hAnsi="Arial"/>
          <w:b w:val="0"/>
          <w:sz w:val="22"/>
        </w:rPr>
        <w:t>Quality Documentation and Inspection Reporting</w:t>
      </w:r>
    </w:p>
    <w:p>
      <w:pPr>
        <w:pStyle w:val="ListBullet"/>
        <w:spacing w:before="0" w:after="0"/>
        <w:ind w:left="720" w:hanging="360"/>
        <w:jc w:val="both"/>
      </w:pPr>
      <w:r>
        <w:rPr>
          <w:rFonts w:ascii="Arial" w:hAnsi="Arial"/>
          <w:b w:val="0"/>
          <w:sz w:val="22"/>
        </w:rPr>
        <w:t>Client Interface and Contractor Quality</w:t>
      </w:r>
    </w:p>
    <w:p>
      <w:pPr>
        <w:pStyle w:val="ListBullet"/>
        <w:spacing w:before="0" w:after="0"/>
        <w:ind w:left="720" w:hanging="360"/>
        <w:jc w:val="both"/>
      </w:pPr>
      <w:r>
        <w:rPr>
          <w:rFonts w:ascii="Arial" w:hAnsi="Arial"/>
          <w:b w:val="0"/>
          <w:sz w:val="22"/>
        </w:rPr>
        <w:t>Offshore and Onshore Oil &amp; Gas Project Inspection Surveillance</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Pipeline Systems</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Forged Steel Piping</w:t>
      </w:r>
    </w:p>
    <w:p>
      <w:pPr>
        <w:pStyle w:val="ListBullet"/>
        <w:spacing w:before="0" w:after="0"/>
        <w:ind w:left="720" w:hanging="360"/>
        <w:jc w:val="both"/>
      </w:pPr>
      <w:r>
        <w:rPr>
          <w:rFonts w:ascii="Arial" w:hAnsi="Arial"/>
          <w:b w:val="0"/>
          <w:sz w:val="22"/>
        </w:rPr>
        <w:t>Piping Components</w:t>
      </w:r>
    </w:p>
    <w:p>
      <w:pPr>
        <w:pStyle w:val="ListBullet"/>
        <w:spacing w:before="0" w:after="0"/>
        <w:ind w:left="720" w:hanging="360"/>
        <w:jc w:val="both"/>
      </w:pPr>
      <w:r>
        <w:rPr>
          <w:rFonts w:ascii="Arial" w:hAnsi="Arial"/>
          <w:b w:val="0"/>
          <w:sz w:val="22"/>
        </w:rPr>
        <w:t>Jackets</w:t>
      </w:r>
    </w:p>
    <w:p>
      <w:pPr>
        <w:pStyle w:val="ListBullet"/>
        <w:spacing w:before="0" w:after="0"/>
        <w:ind w:left="720" w:hanging="360"/>
        <w:jc w:val="both"/>
      </w:pPr>
      <w:r>
        <w:rPr>
          <w:rFonts w:ascii="Arial" w:hAnsi="Arial"/>
          <w:b w:val="0"/>
          <w:sz w:val="22"/>
        </w:rPr>
        <w:t>Risers</w:t>
      </w:r>
    </w:p>
    <w:p>
      <w:pPr>
        <w:pStyle w:val="ListBullet"/>
        <w:spacing w:before="0" w:after="0"/>
        <w:ind w:left="720" w:hanging="360"/>
        <w:jc w:val="both"/>
      </w:pPr>
      <w:r>
        <w:rPr>
          <w:rFonts w:ascii="Arial" w:hAnsi="Arial"/>
          <w:b w:val="0"/>
          <w:sz w:val="22"/>
        </w:rPr>
        <w:t>J-Tubes</w:t>
      </w:r>
    </w:p>
    <w:p>
      <w:pPr>
        <w:pStyle w:val="ListBullet"/>
        <w:spacing w:before="0" w:after="0"/>
        <w:ind w:left="720" w:hanging="360"/>
        <w:jc w:val="both"/>
      </w:pPr>
      <w:r>
        <w:rPr>
          <w:rFonts w:ascii="Arial" w:hAnsi="Arial"/>
          <w:b w:val="0"/>
          <w:sz w:val="22"/>
        </w:rPr>
        <w:t>Topsides</w:t>
      </w:r>
    </w:p>
    <w:p>
      <w:pPr>
        <w:pStyle w:val="ListBullet"/>
        <w:spacing w:before="0" w:after="0"/>
        <w:ind w:left="720" w:hanging="360"/>
        <w:jc w:val="both"/>
      </w:pPr>
      <w:r>
        <w:rPr>
          <w:rFonts w:ascii="Arial" w:hAnsi="Arial"/>
          <w:b w:val="0"/>
          <w:sz w:val="22"/>
        </w:rPr>
        <w:t>Flare Platforms</w:t>
      </w:r>
    </w:p>
    <w:p>
      <w:pPr>
        <w:pStyle w:val="ListBullet"/>
        <w:spacing w:before="0" w:after="0"/>
        <w:ind w:left="720" w:hanging="360"/>
        <w:jc w:val="both"/>
      </w:pPr>
      <w:r>
        <w:rPr>
          <w:rFonts w:ascii="Arial" w:hAnsi="Arial"/>
          <w:b w:val="0"/>
          <w:sz w:val="22"/>
        </w:rPr>
        <w:t>Wellhead Platforms</w:t>
      </w:r>
    </w:p>
    <w:p>
      <w:pPr>
        <w:pStyle w:val="ListBullet"/>
        <w:spacing w:before="0" w:after="0"/>
        <w:ind w:left="720" w:hanging="360"/>
        <w:jc w:val="both"/>
      </w:pPr>
      <w:r>
        <w:rPr>
          <w:rFonts w:ascii="Arial" w:hAnsi="Arial"/>
          <w:b w:val="0"/>
          <w:sz w:val="22"/>
        </w:rPr>
        <w:t>Tie-In Welds</w:t>
      </w:r>
    </w:p>
    <w:p>
      <w:pPr>
        <w:pStyle w:val="ListBullet"/>
        <w:spacing w:before="0" w:after="0"/>
        <w:ind w:left="720" w:hanging="360"/>
        <w:jc w:val="both"/>
      </w:pPr>
      <w:r>
        <w:rPr>
          <w:rFonts w:ascii="Arial" w:hAnsi="Arial"/>
          <w:b w:val="0"/>
          <w:sz w:val="22"/>
        </w:rPr>
        <w:t>Boilers</w:t>
      </w:r>
    </w:p>
    <w:p>
      <w:pPr>
        <w:pStyle w:val="ListBullet"/>
        <w:spacing w:before="0" w:after="0"/>
        <w:ind w:left="720" w:hanging="360"/>
        <w:jc w:val="both"/>
      </w:pPr>
      <w:r>
        <w:rPr>
          <w:rFonts w:ascii="Arial" w:hAnsi="Arial"/>
          <w:b w:val="0"/>
          <w:sz w:val="22"/>
        </w:rPr>
        <w:t>Pipes</w:t>
      </w:r>
    </w:p>
    <w:p>
      <w:pPr>
        <w:pStyle w:val="ListBullet"/>
        <w:spacing w:before="0" w:after="0"/>
        <w:ind w:left="720" w:hanging="360"/>
        <w:jc w:val="both"/>
      </w:pPr>
      <w:r>
        <w:rPr>
          <w:rFonts w:ascii="Arial" w:hAnsi="Arial"/>
          <w:b w:val="0"/>
          <w:sz w:val="22"/>
        </w:rPr>
        <w:t>Forgings</w:t>
      </w:r>
    </w:p>
    <w:p>
      <w:pPr>
        <w:pStyle w:val="ListBullet"/>
        <w:spacing w:before="0" w:after="0"/>
        <w:ind w:left="720" w:hanging="360"/>
        <w:jc w:val="both"/>
      </w:pPr>
      <w:r>
        <w:rPr>
          <w:rFonts w:ascii="Arial" w:hAnsi="Arial"/>
          <w:b w:val="0"/>
          <w:sz w:val="22"/>
        </w:rPr>
        <w:t>Castings</w:t>
      </w:r>
    </w:p>
    <w:p>
      <w:pPr>
        <w:pStyle w:val="ListBullet"/>
        <w:spacing w:before="0" w:after="0"/>
        <w:ind w:left="720" w:hanging="360"/>
        <w:jc w:val="both"/>
      </w:pPr>
      <w:r>
        <w:rPr>
          <w:rFonts w:ascii="Arial" w:hAnsi="Arial"/>
          <w:b w:val="0"/>
          <w:sz w:val="22"/>
        </w:rPr>
        <w:t>HDPE Insulation</w:t>
      </w:r>
    </w:p>
    <w:p>
      <w:pPr>
        <w:pStyle w:val="ListBullet"/>
        <w:spacing w:before="0" w:after="0"/>
        <w:ind w:left="720" w:hanging="360"/>
        <w:jc w:val="both"/>
      </w:pPr>
      <w:r>
        <w:rPr>
          <w:rFonts w:ascii="Arial" w:hAnsi="Arial"/>
          <w:b w:val="0"/>
          <w:sz w:val="22"/>
        </w:rPr>
        <w:t>PUF Insulation</w:t>
      </w:r>
    </w:p>
    <w:p>
      <w:pPr>
        <w:pStyle w:val="ListBullet"/>
        <w:spacing w:before="0" w:after="0"/>
        <w:ind w:left="720" w:hanging="360"/>
        <w:jc w:val="both"/>
      </w:pPr>
      <w:r>
        <w:rPr>
          <w:rFonts w:ascii="Arial" w:hAnsi="Arial"/>
          <w:b w:val="0"/>
          <w:sz w:val="22"/>
        </w:rPr>
        <w:t>Coating Systems</w:t>
      </w:r>
    </w:p>
    <w:p>
      <w:pPr>
        <w:pStyle w:val="ListBullet"/>
        <w:spacing w:before="0" w:after="0"/>
        <w:ind w:left="720" w:hanging="360"/>
        <w:jc w:val="both"/>
      </w:pPr>
      <w:r>
        <w:rPr>
          <w:rFonts w:ascii="Arial" w:hAnsi="Arial"/>
          <w:b w:val="0"/>
          <w:sz w:val="22"/>
        </w:rPr>
        <w:t>Field Joint Coating</w:t>
      </w:r>
    </w:p>
    <w:p>
      <w:pPr>
        <w:pStyle w:val="ListBullet"/>
        <w:spacing w:before="0" w:after="0"/>
        <w:ind w:left="720" w:hanging="360"/>
        <w:jc w:val="both"/>
      </w:pPr>
      <w:r>
        <w:rPr>
          <w:rFonts w:ascii="Arial" w:hAnsi="Arial"/>
          <w:b w:val="0"/>
          <w:sz w:val="22"/>
        </w:rPr>
        <w:t>Welding Consumables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