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LV YANZHU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Lv Yanzhu is an Electrical and Instrument inspector and supervisor with over 10 years of experience across domestic and international land-construction and offshore-installation projects. He has worked on offshore oil, LNG, FPSO, drilling-platform and wind-power projects, including QatarEnergy CP6S/CP7S, Scarborough, YAMAL LNG, Canada LNG, Penguin, MERO-2, MERO-3 and Van Oord H-567. His experience covers electrical and instrument installation, marine electrical systems, automation equipment and explosion-proof installations in hazardous areas. He performs ITR and Ex inspections, verifies construction against project specifications and drawings, and manages quality documentation, punch closure and non-conformity reporting. He has also managed E&amp;I construction quality, safety, schedules, materials, manpower and coordination with owners, subcontractors, QC, design and production teams.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College; profession: Petrochemical technology</w:t>
      </w:r>
    </w:p>
    <w:p>
      <w:pPr>
        <w:pStyle w:val="ListBullet"/>
        <w:spacing w:before="0" w:after="0"/>
        <w:ind w:left="720" w:hanging="360"/>
        <w:jc w:val="both"/>
      </w:pPr>
      <w:r>
        <w:rPr>
          <w:rFonts w:ascii="Arial" w:hAnsi="Arial"/>
          <w:b w:val="0"/>
          <w:sz w:val="22"/>
        </w:rPr>
        <w:t>China University of Petrochemical; profession: Petroleum (East China)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Special operation certificate — Low-voltage electrical work; Qingdao West Coast New District Emergency Management Bureau; Aug 2018; Certificate No. T370923198810051517</w:t>
      </w:r>
    </w:p>
    <w:p>
      <w:pPr>
        <w:pStyle w:val="ListBullet"/>
        <w:spacing w:before="0" w:after="0"/>
        <w:ind w:left="720" w:hanging="360"/>
        <w:jc w:val="both"/>
      </w:pPr>
      <w:r>
        <w:rPr>
          <w:rFonts w:ascii="Arial" w:hAnsi="Arial"/>
          <w:b w:val="0"/>
          <w:sz w:val="22"/>
        </w:rPr>
        <w:t>CompEx UKAS — Explosion proof; Dec 2021; Certificate No. 094711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China Classification Society (CCS) codes and regulations</w:t>
      </w:r>
    </w:p>
    <w:p>
      <w:pPr>
        <w:pStyle w:val="ListBullet"/>
        <w:spacing w:before="0" w:after="0"/>
        <w:ind w:left="720" w:hanging="360"/>
        <w:jc w:val="both"/>
      </w:pPr>
      <w:r>
        <w:rPr>
          <w:rFonts w:ascii="Arial" w:hAnsi="Arial"/>
          <w:b w:val="0"/>
          <w:sz w:val="22"/>
        </w:rPr>
        <w:t>DNV specification</w:t>
      </w:r>
    </w:p>
    <w:p>
      <w:pPr>
        <w:pStyle w:val="ListBullet"/>
        <w:spacing w:before="0" w:after="0"/>
        <w:ind w:left="720" w:hanging="360"/>
        <w:jc w:val="both"/>
      </w:pPr>
      <w:r>
        <w:rPr>
          <w:rFonts w:ascii="Arial" w:hAnsi="Arial"/>
          <w:b w:val="0"/>
          <w:sz w:val="22"/>
        </w:rPr>
        <w:t>ABS specification</w:t>
      </w:r>
    </w:p>
    <w:p>
      <w:pPr>
        <w:pStyle w:val="ListBullet"/>
        <w:spacing w:before="0" w:after="0"/>
        <w:ind w:left="720" w:hanging="360"/>
        <w:jc w:val="both"/>
      </w:pPr>
      <w:r>
        <w:rPr>
          <w:rFonts w:ascii="Arial" w:hAnsi="Arial"/>
          <w:b w:val="0"/>
          <w:sz w:val="22"/>
        </w:rPr>
        <w:t>LR specification</w:t>
      </w:r>
    </w:p>
    <w:p>
      <w:pPr>
        <w:pStyle w:val="ListBullet"/>
        <w:spacing w:before="0" w:after="0"/>
        <w:ind w:left="720" w:hanging="360"/>
        <w:jc w:val="both"/>
      </w:pPr>
      <w:r>
        <w:rPr>
          <w:rFonts w:ascii="Arial" w:hAnsi="Arial"/>
          <w:b w:val="0"/>
          <w:sz w:val="22"/>
        </w:rPr>
        <w:t>BV specification</w:t>
      </w:r>
    </w:p>
    <w:p>
      <w:pPr>
        <w:pStyle w:val="ListBullet"/>
        <w:spacing w:before="0" w:after="0"/>
        <w:ind w:left="720" w:hanging="360"/>
        <w:jc w:val="both"/>
      </w:pPr>
      <w:r>
        <w:rPr>
          <w:rFonts w:ascii="Arial" w:hAnsi="Arial"/>
          <w:b w:val="0"/>
          <w:sz w:val="22"/>
        </w:rPr>
        <w:t>GL specification</w:t>
      </w:r>
    </w:p>
    <w:p>
      <w:pPr>
        <w:pStyle w:val="ListBullet"/>
        <w:spacing w:before="0" w:after="0"/>
        <w:ind w:left="720" w:hanging="360"/>
        <w:jc w:val="both"/>
      </w:pPr>
      <w:r>
        <w:rPr>
          <w:rFonts w:ascii="Arial" w:hAnsi="Arial"/>
          <w:b w:val="0"/>
          <w:sz w:val="22"/>
        </w:rPr>
        <w:t>IEC Standard</w:t>
      </w:r>
    </w:p>
    <w:p>
      <w:pPr>
        <w:pStyle w:val="ListBullet"/>
        <w:spacing w:before="0" w:after="0"/>
        <w:ind w:left="720" w:hanging="360"/>
        <w:jc w:val="both"/>
      </w:pPr>
      <w:r>
        <w:rPr>
          <w:rFonts w:ascii="Arial" w:hAnsi="Arial"/>
          <w:b w:val="0"/>
          <w:sz w:val="22"/>
        </w:rPr>
        <w:t>IEC60079-10-1</w:t>
      </w:r>
    </w:p>
    <w:p>
      <w:pPr>
        <w:pStyle w:val="ListBullet"/>
        <w:spacing w:before="0" w:after="0"/>
        <w:ind w:left="720" w:hanging="360"/>
        <w:jc w:val="both"/>
      </w:pPr>
      <w:r>
        <w:rPr>
          <w:rFonts w:ascii="Arial" w:hAnsi="Arial"/>
          <w:b w:val="0"/>
          <w:sz w:val="22"/>
        </w:rPr>
        <w:t>Brazilian standards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DEC 2025 – PRESENT</w:t>
      </w:r>
    </w:p>
    <w:p>
      <w:pPr>
        <w:spacing w:before="0" w:after="0"/>
        <w:jc w:val="left"/>
      </w:pPr>
      <w:r>
        <w:rPr>
          <w:rFonts w:ascii="Arial" w:hAnsi="Arial"/>
          <w:b/>
          <w:sz w:val="22"/>
        </w:rPr>
        <w:t>COOEC QINGDAO</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Verified electrical and instrument construction against project specifications, class rules, IEC standards and engineering documents.</w:t>
      </w:r>
    </w:p>
    <w:p>
      <w:pPr>
        <w:pStyle w:val="ListBullet"/>
        <w:spacing w:before="0" w:after="0"/>
        <w:ind w:left="720" w:hanging="360"/>
        <w:jc w:val="both"/>
      </w:pPr>
      <w:r>
        <w:rPr>
          <w:rFonts w:ascii="Arial" w:hAnsi="Arial"/>
          <w:b w:val="0"/>
          <w:sz w:val="22"/>
        </w:rPr>
        <w:t>Performed ITR and hazardous-area Ex inspections of electrical and instrument equipment and installations.</w:t>
      </w:r>
    </w:p>
    <w:p>
      <w:pPr>
        <w:pStyle w:val="ListBullet"/>
        <w:spacing w:before="0" w:after="0"/>
        <w:ind w:left="720" w:hanging="360"/>
        <w:jc w:val="both"/>
      </w:pPr>
      <w:r>
        <w:rPr>
          <w:rFonts w:ascii="Arial" w:hAnsi="Arial"/>
          <w:b w:val="0"/>
          <w:sz w:val="22"/>
        </w:rPr>
        <w:t>Issued and closed punches, Engineering Change Notice Reports, Damage Reports, Site Observation Reports and Non-Conformity Reports.</w:t>
      </w:r>
    </w:p>
    <w:p>
      <w:pPr>
        <w:pStyle w:val="ListBullet"/>
        <w:spacing w:before="0" w:after="0"/>
        <w:ind w:left="720" w:hanging="360"/>
        <w:jc w:val="both"/>
      </w:pPr>
      <w:r>
        <w:rPr>
          <w:rFonts w:ascii="Arial" w:hAnsi="Arial"/>
          <w:b w:val="0"/>
          <w:sz w:val="22"/>
        </w:rPr>
        <w:t>Monitored ITR progress and supported yard completion against the quality-control schedule.</w:t>
      </w:r>
    </w:p>
    <w:p>
      <w:pPr>
        <w:spacing w:before="0" w:after="0"/>
      </w:pPr>
    </w:p>
    <w:p>
      <w:pPr>
        <w:spacing w:before="0" w:after="0"/>
        <w:jc w:val="left"/>
      </w:pPr>
      <w:r>
        <w:rPr>
          <w:rFonts w:ascii="Arial" w:hAnsi="Arial"/>
          <w:b/>
          <w:sz w:val="22"/>
        </w:rPr>
        <w:t>JUN 2024 – OCT 2025</w:t>
      </w:r>
    </w:p>
    <w:p>
      <w:pPr>
        <w:spacing w:before="0" w:after="0"/>
        <w:jc w:val="left"/>
      </w:pPr>
      <w:r>
        <w:rPr>
          <w:rFonts w:ascii="Arial" w:hAnsi="Arial"/>
          <w:b/>
          <w:sz w:val="22"/>
        </w:rPr>
        <w:t>MCDERMOTT</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Performed ITR inspections of electrical and instrument equipment including switchboards, MCCs, UPS systems, motors, lighting, control panels, PAGA, fire and gas detectors, transmitters, cable glands, terminations, earth connections and bonding.</w:t>
      </w:r>
    </w:p>
    <w:p>
      <w:pPr>
        <w:pStyle w:val="ListBullet"/>
        <w:spacing w:before="0" w:after="0"/>
        <w:ind w:left="720" w:hanging="360"/>
        <w:jc w:val="both"/>
      </w:pPr>
      <w:r>
        <w:rPr>
          <w:rFonts w:ascii="Arial" w:hAnsi="Arial"/>
          <w:b w:val="0"/>
          <w:sz w:val="22"/>
        </w:rPr>
        <w:t>Performed Ex inspections in hazardous areas and verified area classification, gas group, equipment protection level, IP rating, cable connections, earthing and bonding.</w:t>
      </w:r>
    </w:p>
    <w:p>
      <w:pPr>
        <w:pStyle w:val="ListBullet"/>
        <w:spacing w:before="0" w:after="0"/>
        <w:ind w:left="720" w:hanging="360"/>
        <w:jc w:val="both"/>
      </w:pPr>
      <w:r>
        <w:rPr>
          <w:rFonts w:ascii="Arial" w:hAnsi="Arial"/>
          <w:b w:val="0"/>
          <w:sz w:val="22"/>
        </w:rPr>
        <w:t>Verified construction against project specifications, class rules, IEC standards, drawings, data sheets and Ex Certificates.</w:t>
      </w:r>
    </w:p>
    <w:p>
      <w:pPr>
        <w:pStyle w:val="ListBullet"/>
        <w:spacing w:before="0" w:after="0"/>
        <w:ind w:left="720" w:hanging="360"/>
        <w:jc w:val="both"/>
      </w:pPr>
      <w:r>
        <w:rPr>
          <w:rFonts w:ascii="Arial" w:hAnsi="Arial"/>
          <w:b w:val="0"/>
          <w:sz w:val="22"/>
        </w:rPr>
        <w:t>Issued punches, guided yard-side clearance, closed Engineering Change Notice Reports and raised Damage, Site Observation and Non-Conformity Reports.</w:t>
      </w:r>
    </w:p>
    <w:p>
      <w:pPr>
        <w:pStyle w:val="ListBullet"/>
        <w:spacing w:before="0" w:after="0"/>
        <w:ind w:left="720" w:hanging="360"/>
        <w:jc w:val="both"/>
      </w:pPr>
      <w:r>
        <w:rPr>
          <w:rFonts w:ascii="Arial" w:hAnsi="Arial"/>
          <w:b w:val="0"/>
          <w:sz w:val="22"/>
        </w:rPr>
        <w:t>Monitored ITR progress against the quality-control schedule.</w:t>
      </w:r>
    </w:p>
    <w:p>
      <w:pPr>
        <w:spacing w:before="0" w:after="0"/>
      </w:pPr>
    </w:p>
    <w:p>
      <w:pPr>
        <w:spacing w:before="0" w:after="0"/>
        <w:jc w:val="left"/>
      </w:pPr>
      <w:r>
        <w:rPr>
          <w:rFonts w:ascii="Arial" w:hAnsi="Arial"/>
          <w:b/>
          <w:sz w:val="22"/>
        </w:rPr>
        <w:t>JAN 2024 – MAY 2024</w:t>
      </w:r>
    </w:p>
    <w:p>
      <w:pPr>
        <w:spacing w:before="0" w:after="0"/>
        <w:jc w:val="left"/>
      </w:pPr>
      <w:r>
        <w:rPr>
          <w:rFonts w:ascii="Arial" w:hAnsi="Arial"/>
          <w:b/>
          <w:sz w:val="22"/>
        </w:rPr>
        <w:t>YANTAI CIMC RAFFLES</w:t>
      </w:r>
    </w:p>
    <w:p>
      <w:pPr>
        <w:spacing w:before="0" w:after="0"/>
        <w:jc w:val="left"/>
      </w:pPr>
      <w:r>
        <w:rPr>
          <w:rFonts w:ascii="Arial" w:hAnsi="Arial"/>
          <w:b/>
          <w:sz w:val="22"/>
        </w:rPr>
        <w:t>ELECTRICAL INSPECTOR</w:t>
      </w:r>
    </w:p>
    <w:p>
      <w:pPr>
        <w:pStyle w:val="ListBullet"/>
        <w:spacing w:before="0" w:after="0"/>
        <w:ind w:left="720" w:hanging="360"/>
        <w:jc w:val="both"/>
      </w:pPr>
      <w:r>
        <w:rPr>
          <w:rFonts w:ascii="Arial" w:hAnsi="Arial"/>
          <w:b w:val="0"/>
          <w:sz w:val="22"/>
        </w:rPr>
        <w:t>Reviewed specifications, construction plans, ITPs, WPSs and standards, and organized quality-disclosure training.</w:t>
      </w:r>
    </w:p>
    <w:p>
      <w:pPr>
        <w:pStyle w:val="ListBullet"/>
        <w:spacing w:before="0" w:after="0"/>
        <w:ind w:left="720" w:hanging="360"/>
        <w:jc w:val="both"/>
      </w:pPr>
      <w:r>
        <w:rPr>
          <w:rFonts w:ascii="Arial" w:hAnsi="Arial"/>
          <w:b w:val="0"/>
          <w:sz w:val="22"/>
        </w:rPr>
        <w:t>Inspected welding equipment, tools, supports, equipment bases, penetrations, MCTs and room integrity.</w:t>
      </w:r>
    </w:p>
    <w:p>
      <w:pPr>
        <w:pStyle w:val="ListBullet"/>
        <w:spacing w:before="0" w:after="0"/>
        <w:ind w:left="720" w:hanging="360"/>
        <w:jc w:val="both"/>
      </w:pPr>
      <w:r>
        <w:rPr>
          <w:rFonts w:ascii="Arial" w:hAnsi="Arial"/>
          <w:b w:val="0"/>
          <w:sz w:val="22"/>
        </w:rPr>
        <w:t>Performed cable calibration, recovery, laying, binding and termination inspections, including MCT and tube-protection sealing.</w:t>
      </w:r>
    </w:p>
    <w:p>
      <w:pPr>
        <w:pStyle w:val="ListBullet"/>
        <w:spacing w:before="0" w:after="0"/>
        <w:ind w:left="720" w:hanging="360"/>
        <w:jc w:val="both"/>
      </w:pPr>
      <w:r>
        <w:rPr>
          <w:rFonts w:ascii="Arial" w:hAnsi="Arial"/>
          <w:b w:val="0"/>
          <w:sz w:val="22"/>
        </w:rPr>
        <w:t>Cooperated with manufacturers and shipowners on high-voltage cable, insulation and withstand-voltage inspections and recorded test data.</w:t>
      </w:r>
    </w:p>
    <w:p>
      <w:pPr>
        <w:pStyle w:val="ListBullet"/>
        <w:spacing w:before="0" w:after="0"/>
        <w:ind w:left="720" w:hanging="360"/>
        <w:jc w:val="both"/>
      </w:pPr>
      <w:r>
        <w:rPr>
          <w:rFonts w:ascii="Arial" w:hAnsi="Arial"/>
          <w:b w:val="0"/>
          <w:sz w:val="22"/>
        </w:rPr>
        <w:t>Inspected equipment installation and wiring, issued daily reports, entered and closed punches and prepared completion reports.</w:t>
      </w:r>
    </w:p>
    <w:p>
      <w:pPr>
        <w:spacing w:before="0" w:after="0"/>
      </w:pPr>
    </w:p>
    <w:p>
      <w:pPr>
        <w:spacing w:before="0" w:after="0"/>
        <w:jc w:val="left"/>
      </w:pPr>
      <w:r>
        <w:rPr>
          <w:rFonts w:ascii="Arial" w:hAnsi="Arial"/>
          <w:b/>
          <w:sz w:val="22"/>
        </w:rPr>
        <w:t>AUG 2023 – DEC 2023</w:t>
      </w:r>
    </w:p>
    <w:p>
      <w:pPr>
        <w:spacing w:before="0" w:after="0"/>
        <w:jc w:val="left"/>
      </w:pPr>
      <w:r>
        <w:rPr>
          <w:rFonts w:ascii="Arial" w:hAnsi="Arial"/>
          <w:b/>
          <w:sz w:val="22"/>
        </w:rPr>
        <w:t>YANTAI CIMC RAFFLES</w:t>
      </w:r>
    </w:p>
    <w:p>
      <w:pPr>
        <w:spacing w:before="0" w:after="0"/>
        <w:jc w:val="left"/>
      </w:pPr>
      <w:r>
        <w:rPr>
          <w:rFonts w:ascii="Arial" w:hAnsi="Arial"/>
          <w:b/>
          <w:sz w:val="22"/>
        </w:rPr>
        <w:t>SIEMENS E &amp; L INSPECTOR</w:t>
      </w:r>
    </w:p>
    <w:p>
      <w:pPr>
        <w:pStyle w:val="ListBullet"/>
        <w:spacing w:before="0" w:after="0"/>
        <w:ind w:left="720" w:hanging="360"/>
        <w:jc w:val="both"/>
      </w:pPr>
      <w:r>
        <w:rPr>
          <w:rFonts w:ascii="Arial" w:hAnsi="Arial"/>
          <w:b w:val="0"/>
          <w:sz w:val="22"/>
        </w:rPr>
        <w:t>Participated in preparing quality inspection standards and lists and trained construction personnel.</w:t>
      </w:r>
    </w:p>
    <w:p>
      <w:pPr>
        <w:pStyle w:val="ListBullet"/>
        <w:spacing w:before="0" w:after="0"/>
        <w:ind w:left="720" w:hanging="360"/>
        <w:jc w:val="both"/>
      </w:pPr>
      <w:r>
        <w:rPr>
          <w:rFonts w:ascii="Arial" w:hAnsi="Arial"/>
          <w:b w:val="0"/>
          <w:sz w:val="22"/>
        </w:rPr>
        <w:t>Verified cables, connections, spare cores, tubing and equipment/instrumentation against approved drawings and specifications.</w:t>
      </w:r>
    </w:p>
    <w:p>
      <w:pPr>
        <w:pStyle w:val="ListBullet"/>
        <w:spacing w:before="0" w:after="0"/>
        <w:ind w:left="720" w:hanging="360"/>
        <w:jc w:val="both"/>
      </w:pPr>
      <w:r>
        <w:rPr>
          <w:rFonts w:ascii="Arial" w:hAnsi="Arial"/>
          <w:b w:val="0"/>
          <w:sz w:val="22"/>
        </w:rPr>
        <w:t>Checked instrument calibration certificates and inspected cables, electrical equipment and explosion-proof equipment and accessories.</w:t>
      </w:r>
    </w:p>
    <w:p>
      <w:pPr>
        <w:pStyle w:val="ListBullet"/>
        <w:spacing w:before="0" w:after="0"/>
        <w:ind w:left="720" w:hanging="360"/>
        <w:jc w:val="both"/>
      </w:pPr>
      <w:r>
        <w:rPr>
          <w:rFonts w:ascii="Arial" w:hAnsi="Arial"/>
          <w:b w:val="0"/>
          <w:sz w:val="22"/>
        </w:rPr>
        <w:t>Checked equipment and cable certificates, performed FAT report activities and coordinated signatures.</w:t>
      </w:r>
    </w:p>
    <w:p>
      <w:pPr>
        <w:pStyle w:val="ListBullet"/>
        <w:spacing w:before="0" w:after="0"/>
        <w:ind w:left="720" w:hanging="360"/>
        <w:jc w:val="both"/>
      </w:pPr>
      <w:r>
        <w:rPr>
          <w:rFonts w:ascii="Arial" w:hAnsi="Arial"/>
          <w:b w:val="0"/>
          <w:sz w:val="22"/>
        </w:rPr>
        <w:t>Cooperated with production, quality and design departments to resolve quality, design and production issues.</w:t>
      </w:r>
    </w:p>
    <w:p>
      <w:pPr>
        <w:spacing w:before="0" w:after="0"/>
      </w:pPr>
    </w:p>
    <w:p>
      <w:pPr>
        <w:spacing w:before="0" w:after="0"/>
        <w:jc w:val="left"/>
      </w:pPr>
      <w:r>
        <w:rPr>
          <w:rFonts w:ascii="Arial" w:hAnsi="Arial"/>
          <w:b/>
          <w:sz w:val="22"/>
        </w:rPr>
        <w:t>APR 2023 – JUL 2023</w:t>
      </w:r>
    </w:p>
    <w:p>
      <w:pPr>
        <w:spacing w:before="0" w:after="0"/>
        <w:jc w:val="left"/>
      </w:pPr>
      <w:r>
        <w:rPr>
          <w:rFonts w:ascii="Arial" w:hAnsi="Arial"/>
          <w:b/>
          <w:sz w:val="22"/>
        </w:rPr>
        <w:t>YANTAI CIMC RAFFLES</w:t>
      </w:r>
    </w:p>
    <w:p>
      <w:pPr>
        <w:spacing w:before="0" w:after="0"/>
        <w:jc w:val="left"/>
      </w:pPr>
      <w:r>
        <w:rPr>
          <w:rFonts w:ascii="Arial" w:hAnsi="Arial"/>
          <w:b/>
          <w:sz w:val="22"/>
        </w:rPr>
        <w:t>NR10 QP</w:t>
      </w:r>
    </w:p>
    <w:p>
      <w:pPr>
        <w:pStyle w:val="ListBullet"/>
        <w:spacing w:before="0" w:after="0"/>
        <w:ind w:left="720" w:hanging="360"/>
        <w:jc w:val="both"/>
      </w:pPr>
      <w:r>
        <w:rPr>
          <w:rFonts w:ascii="Arial" w:hAnsi="Arial"/>
          <w:b w:val="0"/>
          <w:sz w:val="22"/>
        </w:rPr>
        <w:t>Performed BRC NR10 inspection of electrical equipment, including bilingual hazard and voltage markings, high-voltage labels, lockout/tagout labels, danger signs, socket voltage labels, emergency-light markings, cabinet indicators and electrical-room insulation pads.</w:t>
      </w:r>
    </w:p>
    <w:p>
      <w:pPr>
        <w:spacing w:before="0" w:after="0"/>
      </w:pPr>
    </w:p>
    <w:p>
      <w:pPr>
        <w:spacing w:before="0" w:after="0"/>
        <w:jc w:val="left"/>
      </w:pPr>
      <w:r>
        <w:rPr>
          <w:rFonts w:ascii="Arial" w:hAnsi="Arial"/>
          <w:b/>
          <w:sz w:val="22"/>
        </w:rPr>
        <w:t>NOV 2022 – MAR 2023</w:t>
      </w:r>
    </w:p>
    <w:p>
      <w:pPr>
        <w:spacing w:before="0" w:after="0"/>
        <w:jc w:val="left"/>
      </w:pPr>
      <w:r>
        <w:rPr>
          <w:rFonts w:ascii="Arial" w:hAnsi="Arial"/>
          <w:b/>
          <w:sz w:val="22"/>
        </w:rPr>
        <w:t>YANTAI CIMC RAFFLES</w:t>
      </w:r>
    </w:p>
    <w:p>
      <w:pPr>
        <w:spacing w:before="0" w:after="0"/>
        <w:jc w:val="left"/>
      </w:pPr>
      <w:r>
        <w:rPr>
          <w:rFonts w:ascii="Arial" w:hAnsi="Arial"/>
          <w:b/>
          <w:sz w:val="22"/>
        </w:rPr>
        <w:t>EX INSPECTOR</w:t>
      </w:r>
    </w:p>
    <w:p>
      <w:pPr>
        <w:pStyle w:val="ListBullet"/>
        <w:spacing w:before="0" w:after="0"/>
        <w:ind w:left="720" w:hanging="360"/>
        <w:jc w:val="both"/>
      </w:pPr>
      <w:r>
        <w:rPr>
          <w:rFonts w:ascii="Arial" w:hAnsi="Arial"/>
          <w:b w:val="0"/>
          <w:sz w:val="22"/>
        </w:rPr>
        <w:t>Inspected platform explosion-proof equipment, compiled inspection data and managed MCR documentation for Ex d, Exe, Ex de and Ex i equipment.</w:t>
      </w:r>
    </w:p>
    <w:p>
      <w:pPr>
        <w:pStyle w:val="ListBullet"/>
        <w:spacing w:before="0" w:after="0"/>
        <w:ind w:left="720" w:hanging="360"/>
        <w:jc w:val="both"/>
      </w:pPr>
      <w:r>
        <w:rPr>
          <w:rFonts w:ascii="Arial" w:hAnsi="Arial"/>
          <w:b w:val="0"/>
          <w:sz w:val="22"/>
        </w:rPr>
        <w:t>Determined hazardous-area zones according to the area-division diagram and IEC60079-10-1.</w:t>
      </w:r>
    </w:p>
    <w:p>
      <w:pPr>
        <w:pStyle w:val="ListBullet"/>
        <w:spacing w:before="0" w:after="0"/>
        <w:ind w:left="720" w:hanging="360"/>
        <w:jc w:val="both"/>
      </w:pPr>
      <w:r>
        <w:rPr>
          <w:rFonts w:ascii="Arial" w:hAnsi="Arial"/>
          <w:b w:val="0"/>
          <w:sz w:val="22"/>
        </w:rPr>
        <w:t>Verified equipment explosion-proof information, grouping, classification-society certification, temperature level, equipment protection level and IP level.</w:t>
      </w:r>
    </w:p>
    <w:p>
      <w:pPr>
        <w:pStyle w:val="ListBullet"/>
        <w:spacing w:before="0" w:after="0"/>
        <w:ind w:left="720" w:hanging="360"/>
        <w:jc w:val="both"/>
      </w:pPr>
      <w:r>
        <w:rPr>
          <w:rFonts w:ascii="Arial" w:hAnsi="Arial"/>
          <w:b w:val="0"/>
          <w:sz w:val="22"/>
        </w:rPr>
        <w:t>Checked explosion-proof certificates against equipment nameplates and classification-society certificate numbers.</w:t>
      </w:r>
    </w:p>
    <w:p>
      <w:pPr>
        <w:pStyle w:val="ListBullet"/>
        <w:spacing w:before="0" w:after="0"/>
        <w:ind w:left="720" w:hanging="360"/>
        <w:jc w:val="both"/>
      </w:pPr>
      <w:r>
        <w:rPr>
          <w:rFonts w:ascii="Arial" w:hAnsi="Arial"/>
          <w:b w:val="0"/>
          <w:sz w:val="22"/>
        </w:rPr>
        <w:t>Performed visual, close and detailed inspections and verified equipment and glands against IEC specifications.</w:t>
      </w:r>
    </w:p>
    <w:p>
      <w:pPr>
        <w:spacing w:before="0" w:after="0"/>
      </w:pPr>
    </w:p>
    <w:p>
      <w:pPr>
        <w:spacing w:before="0" w:after="0"/>
        <w:jc w:val="left"/>
      </w:pPr>
      <w:r>
        <w:rPr>
          <w:rFonts w:ascii="Arial" w:hAnsi="Arial"/>
          <w:b/>
          <w:sz w:val="22"/>
        </w:rPr>
        <w:t>FEB 2022 – NOV 2022</w:t>
      </w:r>
    </w:p>
    <w:p>
      <w:pPr>
        <w:spacing w:before="0" w:after="0"/>
        <w:jc w:val="left"/>
      </w:pPr>
      <w:r>
        <w:rPr>
          <w:rFonts w:ascii="Arial" w:hAnsi="Arial"/>
          <w:b/>
          <w:sz w:val="22"/>
        </w:rPr>
        <w:t>TIANJIN BOMESC</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Accepted cables, electrical equipment, instruments and accessories and inspected cable bridges, brackets, terminals, control panels and power devices.</w:t>
      </w:r>
    </w:p>
    <w:p>
      <w:pPr>
        <w:pStyle w:val="ListBullet"/>
        <w:spacing w:before="0" w:after="0"/>
        <w:ind w:left="720" w:hanging="360"/>
        <w:jc w:val="both"/>
      </w:pPr>
      <w:r>
        <w:rPr>
          <w:rFonts w:ascii="Arial" w:hAnsi="Arial"/>
          <w:b w:val="0"/>
          <w:sz w:val="22"/>
        </w:rPr>
        <w:t>Reviewed subcontractor inspection tasks and lists, submitted them for inspection and communicated problematic content to the site.</w:t>
      </w:r>
    </w:p>
    <w:p>
      <w:pPr>
        <w:pStyle w:val="ListBullet"/>
        <w:spacing w:before="0" w:after="0"/>
        <w:ind w:left="720" w:hanging="360"/>
        <w:jc w:val="both"/>
      </w:pPr>
      <w:r>
        <w:rPr>
          <w:rFonts w:ascii="Arial" w:hAnsi="Arial"/>
          <w:b w:val="0"/>
          <w:sz w:val="22"/>
        </w:rPr>
        <w:t>Provided technical disclosure on equipment installation and cable wiring and aligned completion-inspection standards.</w:t>
      </w:r>
    </w:p>
    <w:p>
      <w:pPr>
        <w:pStyle w:val="ListBullet"/>
        <w:spacing w:before="0" w:after="0"/>
        <w:ind w:left="720" w:hanging="360"/>
        <w:jc w:val="both"/>
      </w:pPr>
      <w:r>
        <w:rPr>
          <w:rFonts w:ascii="Arial" w:hAnsi="Arial"/>
          <w:b w:val="0"/>
          <w:sz w:val="22"/>
        </w:rPr>
        <w:t>Inspected equipment, instruments, components and electrical materials and checked related certificates.</w:t>
      </w:r>
    </w:p>
    <w:p>
      <w:pPr>
        <w:pStyle w:val="ListBullet"/>
        <w:spacing w:before="0" w:after="0"/>
        <w:ind w:left="720" w:hanging="360"/>
        <w:jc w:val="both"/>
      </w:pPr>
      <w:r>
        <w:rPr>
          <w:rFonts w:ascii="Arial" w:hAnsi="Arial"/>
          <w:b w:val="0"/>
          <w:sz w:val="22"/>
        </w:rPr>
        <w:t>Checked module explosion-proof equipment against the dangerous-area division diagram.</w:t>
      </w:r>
    </w:p>
    <w:p>
      <w:pPr>
        <w:pStyle w:val="ListBullet"/>
        <w:spacing w:before="0" w:after="0"/>
        <w:ind w:left="720" w:hanging="360"/>
        <w:jc w:val="both"/>
      </w:pPr>
      <w:r>
        <w:rPr>
          <w:rFonts w:ascii="Arial" w:hAnsi="Arial"/>
          <w:b w:val="0"/>
          <w:sz w:val="22"/>
        </w:rPr>
        <w:t>Performed appearance, close and detailed inspections of motors, lighting equipment, junction boxes and instruments.</w:t>
      </w:r>
    </w:p>
    <w:p>
      <w:pPr>
        <w:pStyle w:val="ListBullet"/>
        <w:spacing w:before="0" w:after="0"/>
        <w:ind w:left="720" w:hanging="360"/>
        <w:jc w:val="both"/>
      </w:pPr>
      <w:r>
        <w:rPr>
          <w:rFonts w:ascii="Arial" w:hAnsi="Arial"/>
          <w:b w:val="0"/>
          <w:sz w:val="22"/>
        </w:rPr>
        <w:t>Trained site personnel in explosion-proof electrical instrument equipment installation and maintenance.</w:t>
      </w:r>
    </w:p>
    <w:p>
      <w:pPr>
        <w:spacing w:before="0" w:after="0"/>
      </w:pPr>
    </w:p>
    <w:p>
      <w:pPr>
        <w:spacing w:before="0" w:after="0"/>
        <w:jc w:val="left"/>
      </w:pPr>
      <w:r>
        <w:rPr>
          <w:rFonts w:ascii="Arial" w:hAnsi="Arial"/>
          <w:b/>
          <w:sz w:val="22"/>
        </w:rPr>
        <w:t>NOV 2021 – JAN 2022</w:t>
      </w:r>
    </w:p>
    <w:p>
      <w:pPr>
        <w:spacing w:before="0" w:after="0"/>
        <w:jc w:val="left"/>
      </w:pPr>
      <w:r>
        <w:rPr>
          <w:rFonts w:ascii="Arial" w:hAnsi="Arial"/>
          <w:b/>
          <w:sz w:val="22"/>
        </w:rPr>
        <w:t>COOEC QINGDAO</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Verified daily inspections to ensure module manufacturers met project requirements and hazardous-area equipment was correctly installed.</w:t>
      </w:r>
    </w:p>
    <w:p>
      <w:pPr>
        <w:pStyle w:val="ListBullet"/>
        <w:spacing w:before="0" w:after="0"/>
        <w:ind w:left="720" w:hanging="360"/>
        <w:jc w:val="both"/>
      </w:pPr>
      <w:r>
        <w:rPr>
          <w:rFonts w:ascii="Arial" w:hAnsi="Arial"/>
          <w:b w:val="0"/>
          <w:sz w:val="22"/>
        </w:rPr>
        <w:t>Participated in owner inspections, commented to subcontractors and followed up corrective actions.</w:t>
      </w:r>
    </w:p>
    <w:p>
      <w:pPr>
        <w:pStyle w:val="ListBullet"/>
        <w:spacing w:before="0" w:after="0"/>
        <w:ind w:left="720" w:hanging="360"/>
        <w:jc w:val="both"/>
      </w:pPr>
      <w:r>
        <w:rPr>
          <w:rFonts w:ascii="Arial" w:hAnsi="Arial"/>
          <w:b w:val="0"/>
          <w:sz w:val="22"/>
        </w:rPr>
        <w:t>Inspected modules, reported non-conforming installations and helped resolve quality problems.</w:t>
      </w:r>
    </w:p>
    <w:p>
      <w:pPr>
        <w:pStyle w:val="ListBullet"/>
        <w:spacing w:before="0" w:after="0"/>
        <w:ind w:left="720" w:hanging="360"/>
        <w:jc w:val="both"/>
      </w:pPr>
      <w:r>
        <w:rPr>
          <w:rFonts w:ascii="Arial" w:hAnsi="Arial"/>
          <w:b w:val="0"/>
          <w:sz w:val="22"/>
        </w:rPr>
        <w:t>Checked supplier incoming materials and issued inspection reports.</w:t>
      </w:r>
    </w:p>
    <w:p>
      <w:pPr>
        <w:spacing w:before="0" w:after="0"/>
      </w:pPr>
    </w:p>
    <w:p>
      <w:pPr>
        <w:spacing w:before="0" w:after="0"/>
        <w:jc w:val="left"/>
      </w:pPr>
      <w:r>
        <w:rPr>
          <w:rFonts w:ascii="Arial" w:hAnsi="Arial"/>
          <w:b/>
          <w:sz w:val="22"/>
        </w:rPr>
        <w:t>JUL 2019 – OCT 2021</w:t>
      </w:r>
    </w:p>
    <w:p>
      <w:pPr>
        <w:spacing w:before="0" w:after="0"/>
        <w:jc w:val="left"/>
      </w:pPr>
      <w:r>
        <w:rPr>
          <w:rFonts w:ascii="Arial" w:hAnsi="Arial"/>
          <w:b/>
          <w:sz w:val="22"/>
        </w:rPr>
        <w:t>COOEC QINGDAO</w:t>
      </w:r>
    </w:p>
    <w:p>
      <w:pPr>
        <w:spacing w:before="0" w:after="0"/>
        <w:jc w:val="left"/>
      </w:pPr>
      <w:r>
        <w:rPr>
          <w:rFonts w:ascii="Arial" w:hAnsi="Arial"/>
          <w:b/>
          <w:sz w:val="22"/>
        </w:rPr>
        <w:t>E&amp;I SUPERVISOR</w:t>
      </w:r>
    </w:p>
    <w:p>
      <w:pPr>
        <w:pStyle w:val="ListBullet"/>
        <w:spacing w:before="0" w:after="0"/>
        <w:ind w:left="720" w:hanging="360"/>
        <w:jc w:val="both"/>
      </w:pPr>
      <w:r>
        <w:rPr>
          <w:rFonts w:ascii="Arial" w:hAnsi="Arial"/>
          <w:b w:val="0"/>
          <w:sz w:val="22"/>
        </w:rPr>
        <w:t>Held weekly coordination meetings with customers and subcontractors on materials, manufacturing progress, field observations, cable drawdown, technical instructions, installation progress and ITR status.</w:t>
      </w:r>
    </w:p>
    <w:p>
      <w:pPr>
        <w:pStyle w:val="ListBullet"/>
        <w:spacing w:before="0" w:after="0"/>
        <w:ind w:left="720" w:hanging="360"/>
        <w:jc w:val="both"/>
      </w:pPr>
      <w:r>
        <w:rPr>
          <w:rFonts w:ascii="Arial" w:hAnsi="Arial"/>
          <w:b w:val="0"/>
          <w:sz w:val="22"/>
        </w:rPr>
        <w:t>Managed consumables, incoming-material classification and protection, and manpower planning for E&amp;I construction.</w:t>
      </w:r>
    </w:p>
    <w:p>
      <w:pPr>
        <w:pStyle w:val="ListBullet"/>
        <w:spacing w:before="0" w:after="0"/>
        <w:ind w:left="720" w:hanging="360"/>
        <w:jc w:val="both"/>
      </w:pPr>
      <w:r>
        <w:rPr>
          <w:rFonts w:ascii="Arial" w:hAnsi="Arial"/>
          <w:b w:val="0"/>
          <w:sz w:val="22"/>
        </w:rPr>
        <w:t>Organized installation of bridge supports, equipment supports, cable trays, ladders, cables, E&amp;I equipment, instrument pipe and companion hotline systems.</w:t>
      </w:r>
    </w:p>
    <w:p>
      <w:pPr>
        <w:pStyle w:val="ListBullet"/>
        <w:spacing w:before="0" w:after="0"/>
        <w:ind w:left="720" w:hanging="360"/>
        <w:jc w:val="both"/>
      </w:pPr>
      <w:r>
        <w:rPr>
          <w:rFonts w:ascii="Arial" w:hAnsi="Arial"/>
          <w:b w:val="0"/>
          <w:sz w:val="22"/>
        </w:rPr>
        <w:t>Resolved support-layout and drawing issues and fed design-upgrade information back to the design team.</w:t>
      </w:r>
    </w:p>
    <w:p>
      <w:pPr>
        <w:pStyle w:val="ListBullet"/>
        <w:spacing w:before="0" w:after="0"/>
        <w:ind w:left="720" w:hanging="360"/>
        <w:jc w:val="both"/>
      </w:pPr>
      <w:r>
        <w:rPr>
          <w:rFonts w:ascii="Arial" w:hAnsi="Arial"/>
          <w:b w:val="0"/>
          <w:sz w:val="22"/>
        </w:rPr>
        <w:t>Inspected material shortages and field construction, rectified and closed punches and completed final inspections.</w:t>
      </w:r>
    </w:p>
    <w:p>
      <w:pPr>
        <w:spacing w:before="0" w:after="0"/>
      </w:pPr>
    </w:p>
    <w:p>
      <w:pPr>
        <w:spacing w:before="0" w:after="0"/>
        <w:jc w:val="left"/>
      </w:pPr>
      <w:r>
        <w:rPr>
          <w:rFonts w:ascii="Arial" w:hAnsi="Arial"/>
          <w:b/>
          <w:sz w:val="22"/>
        </w:rPr>
        <w:t>MAR 2018 – JUN 2019</w:t>
      </w:r>
    </w:p>
    <w:p>
      <w:pPr>
        <w:spacing w:before="0" w:after="0"/>
        <w:jc w:val="left"/>
      </w:pPr>
      <w:r>
        <w:rPr>
          <w:rFonts w:ascii="Arial" w:hAnsi="Arial"/>
          <w:b/>
          <w:sz w:val="22"/>
        </w:rPr>
        <w:t>COOEC QINGDAO</w:t>
      </w:r>
    </w:p>
    <w:p>
      <w:pPr>
        <w:spacing w:before="0" w:after="0"/>
        <w:jc w:val="left"/>
      </w:pPr>
      <w:r>
        <w:rPr>
          <w:rFonts w:ascii="Arial" w:hAnsi="Arial"/>
          <w:b/>
          <w:sz w:val="22"/>
        </w:rPr>
        <w:t>E&amp;I INSTALLATION SUPERVISOR</w:t>
      </w:r>
    </w:p>
    <w:p>
      <w:pPr>
        <w:pStyle w:val="ListBullet"/>
        <w:spacing w:before="0" w:after="0"/>
        <w:ind w:left="720" w:hanging="360"/>
        <w:jc w:val="both"/>
      </w:pPr>
      <w:r>
        <w:rPr>
          <w:rFonts w:ascii="Arial" w:hAnsi="Arial"/>
          <w:b w:val="0"/>
          <w:sz w:val="22"/>
        </w:rPr>
        <w:t>Managed installation of site instrumentation, control valves, motors, generators, switchgear, motor control centres, UPS systems, lighting and small power.</w:t>
      </w:r>
    </w:p>
    <w:p>
      <w:pPr>
        <w:pStyle w:val="ListBullet"/>
        <w:spacing w:before="0" w:after="0"/>
        <w:ind w:left="720" w:hanging="360"/>
        <w:jc w:val="both"/>
      </w:pPr>
      <w:r>
        <w:rPr>
          <w:rFonts w:ascii="Arial" w:hAnsi="Arial"/>
          <w:b w:val="0"/>
          <w:sz w:val="22"/>
        </w:rPr>
        <w:t>Installed site instrument tubing and explosion-proof equipment wiring.</w:t>
      </w:r>
    </w:p>
    <w:p>
      <w:pPr>
        <w:pStyle w:val="ListBullet"/>
        <w:spacing w:before="0" w:after="0"/>
        <w:ind w:left="720" w:hanging="360"/>
        <w:jc w:val="both"/>
      </w:pPr>
      <w:r>
        <w:rPr>
          <w:rFonts w:ascii="Arial" w:hAnsi="Arial"/>
          <w:b w:val="0"/>
          <w:sz w:val="22"/>
        </w:rPr>
        <w:t>Guided site workers, communicated with owners and resolved difficult site problems.</w:t>
      </w:r>
    </w:p>
    <w:p>
      <w:pPr>
        <w:pStyle w:val="ListBullet"/>
        <w:spacing w:before="0" w:after="0"/>
        <w:ind w:left="720" w:hanging="360"/>
        <w:jc w:val="both"/>
      </w:pPr>
      <w:r>
        <w:rPr>
          <w:rFonts w:ascii="Arial" w:hAnsi="Arial"/>
          <w:b w:val="0"/>
          <w:sz w:val="22"/>
        </w:rPr>
        <w:t>Ensured electrical and instrumentation installation complied with construction techniques and specifications.</w:t>
      </w:r>
    </w:p>
    <w:p>
      <w:pPr>
        <w:pStyle w:val="ListBullet"/>
        <w:spacing w:before="0" w:after="0"/>
        <w:ind w:left="720" w:hanging="360"/>
        <w:jc w:val="both"/>
      </w:pPr>
      <w:r>
        <w:rPr>
          <w:rFonts w:ascii="Arial" w:hAnsi="Arial"/>
          <w:b w:val="0"/>
          <w:sz w:val="22"/>
        </w:rPr>
        <w:t>Checked support-installation drawings and organized personnel for bracket, wire, equipment and connection work.</w:t>
      </w:r>
    </w:p>
    <w:p>
      <w:pPr>
        <w:spacing w:before="0" w:after="0"/>
      </w:pPr>
    </w:p>
    <w:p>
      <w:pPr>
        <w:spacing w:before="0" w:after="0"/>
        <w:jc w:val="left"/>
      </w:pPr>
      <w:r>
        <w:rPr>
          <w:rFonts w:ascii="Arial" w:hAnsi="Arial"/>
          <w:b/>
          <w:sz w:val="22"/>
        </w:rPr>
        <w:t>MAY 2015 – DEC 2017</w:t>
      </w:r>
    </w:p>
    <w:p>
      <w:pPr>
        <w:spacing w:before="0" w:after="0"/>
        <w:jc w:val="left"/>
      </w:pPr>
      <w:r>
        <w:rPr>
          <w:rFonts w:ascii="Arial" w:hAnsi="Arial"/>
          <w:b/>
          <w:sz w:val="22"/>
        </w:rPr>
        <w:t>COOEC QINGDAO</w:t>
      </w:r>
    </w:p>
    <w:p>
      <w:pPr>
        <w:spacing w:before="0" w:after="0"/>
        <w:jc w:val="left"/>
      </w:pPr>
      <w:r>
        <w:rPr>
          <w:rFonts w:ascii="Arial" w:hAnsi="Arial"/>
          <w:b/>
          <w:sz w:val="22"/>
        </w:rPr>
        <w:t>E&amp;I SUPERVISOR</w:t>
      </w:r>
    </w:p>
    <w:p>
      <w:pPr>
        <w:pStyle w:val="ListBullet"/>
        <w:spacing w:before="0" w:after="0"/>
        <w:ind w:left="720" w:hanging="360"/>
        <w:jc w:val="both"/>
      </w:pPr>
      <w:r>
        <w:rPr>
          <w:rFonts w:ascii="Arial" w:hAnsi="Arial"/>
          <w:b w:val="0"/>
          <w:sz w:val="22"/>
        </w:rPr>
        <w:t>Managed site construction quality, safety and schedules for LNG modules 111, 211 and 311.</w:t>
      </w:r>
    </w:p>
    <w:p>
      <w:pPr>
        <w:pStyle w:val="ListBullet"/>
        <w:spacing w:before="0" w:after="0"/>
        <w:ind w:left="720" w:hanging="360"/>
        <w:jc w:val="both"/>
      </w:pPr>
      <w:r>
        <w:rPr>
          <w:rFonts w:ascii="Arial" w:hAnsi="Arial"/>
          <w:b w:val="0"/>
          <w:sz w:val="22"/>
        </w:rPr>
        <w:t>Planned construction processes, coordinated departments and urged completion according to plan.</w:t>
      </w:r>
    </w:p>
    <w:p>
      <w:pPr>
        <w:pStyle w:val="ListBullet"/>
        <w:spacing w:before="0" w:after="0"/>
        <w:ind w:left="720" w:hanging="360"/>
        <w:jc w:val="both"/>
      </w:pPr>
      <w:r>
        <w:rPr>
          <w:rFonts w:ascii="Arial" w:hAnsi="Arial"/>
          <w:b w:val="0"/>
          <w:sz w:val="22"/>
        </w:rPr>
        <w:t>Resolved drawing and site issues with design, cooperated with QC on inspections, recorded and rectified non-conformities and prevented recurrence.</w:t>
      </w:r>
    </w:p>
    <w:p>
      <w:pPr>
        <w:pStyle w:val="ListBullet"/>
        <w:spacing w:before="0" w:after="0"/>
        <w:ind w:left="720" w:hanging="360"/>
        <w:jc w:val="both"/>
      </w:pPr>
      <w:r>
        <w:rPr>
          <w:rFonts w:ascii="Arial" w:hAnsi="Arial"/>
          <w:b w:val="0"/>
          <w:sz w:val="22"/>
        </w:rPr>
        <w:t>Organized priority commissioning work, submitted systems for inspection, released commissioning personnel and closed punches.</w:t>
      </w:r>
    </w:p>
    <w:p>
      <w:pPr>
        <w:pStyle w:val="ListBullet"/>
        <w:spacing w:before="0" w:after="0"/>
        <w:ind w:left="720" w:hanging="360"/>
        <w:jc w:val="both"/>
      </w:pPr>
      <w:r>
        <w:rPr>
          <w:rFonts w:ascii="Arial" w:hAnsi="Arial"/>
          <w:b w:val="0"/>
          <w:sz w:val="22"/>
        </w:rPr>
        <w:t>Recorded electrical material and equipment issues, resolved drawing/site discrepancies and implemented project amendment notices.</w:t>
      </w:r>
    </w:p>
    <w:p>
      <w:pPr>
        <w:pStyle w:val="ListBullet"/>
        <w:spacing w:before="0" w:after="0"/>
        <w:ind w:left="720" w:hanging="360"/>
        <w:jc w:val="both"/>
      </w:pPr>
      <w:r>
        <w:rPr>
          <w:rFonts w:ascii="Arial" w:hAnsi="Arial"/>
          <w:b w:val="0"/>
          <w:sz w:val="22"/>
        </w:rPr>
        <w:t>Tracked electrical inspection equipment and cable-tail items with the owner according to ITP requirements.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DEC 2025 – PRESENT</w:t>
      </w:r>
    </w:p>
    <w:p>
      <w:pPr>
        <w:spacing w:before="0" w:after="0"/>
        <w:jc w:val="left"/>
      </w:pPr>
      <w:r>
        <w:rPr>
          <w:rFonts w:ascii="Arial" w:hAnsi="Arial"/>
          <w:b/>
          <w:sz w:val="22"/>
        </w:rPr>
        <w:t>QatarEnergy CP6S/CP7S</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Verified that electrical and instrument construction works complied with the Project E&amp;I Construction Specification, Class Rules, IEC Standard, One Line Diagrams, P&amp;ID drawings, layout drawings, data sheets and Ex Certificates.</w:t>
      </w:r>
    </w:p>
    <w:p>
      <w:pPr>
        <w:pStyle w:val="ListBullet"/>
        <w:spacing w:before="0" w:after="0"/>
        <w:ind w:left="720" w:hanging="360"/>
        <w:jc w:val="both"/>
      </w:pPr>
      <w:r>
        <w:rPr>
          <w:rFonts w:ascii="Arial" w:hAnsi="Arial"/>
          <w:b w:val="0"/>
          <w:sz w:val="22"/>
        </w:rPr>
        <w:t>Carried out ITR inspection activities for switchboards, MCCs, UPS systems, electric motors, lighting fixtures, unit control panels, PAGA, fire and gas detectors, pressure, level and temperature transmitters, cable glands and terminations, earth connections and bonding.</w:t>
      </w:r>
    </w:p>
    <w:p>
      <w:pPr>
        <w:pStyle w:val="ListBullet"/>
        <w:spacing w:before="0" w:after="0"/>
        <w:ind w:left="720" w:hanging="360"/>
        <w:jc w:val="both"/>
      </w:pPr>
      <w:r>
        <w:rPr>
          <w:rFonts w:ascii="Arial" w:hAnsi="Arial"/>
          <w:b w:val="0"/>
          <w:sz w:val="22"/>
        </w:rPr>
        <w:t>Performed Ex inspections of equipment installed in hazardous areas, verifying area classification, gas group, equipment protection level, IP rating, cable connection tightness, earthing, bonding and the absence of unauthorized modifications.</w:t>
      </w:r>
    </w:p>
    <w:p>
      <w:pPr>
        <w:pStyle w:val="ListBullet"/>
        <w:spacing w:before="0" w:after="0"/>
        <w:ind w:left="720" w:hanging="360"/>
        <w:jc w:val="both"/>
      </w:pPr>
      <w:r>
        <w:rPr>
          <w:rFonts w:ascii="Arial" w:hAnsi="Arial"/>
          <w:b w:val="0"/>
          <w:sz w:val="22"/>
        </w:rPr>
        <w:t>Issued punches for electrical and instrument construction works that did not comply with ITR check sheets, specifications or drawings, and provided guidance for yard-side clearance.</w:t>
      </w:r>
    </w:p>
    <w:p>
      <w:pPr>
        <w:pStyle w:val="ListBullet"/>
        <w:spacing w:before="0" w:after="0"/>
        <w:ind w:left="720" w:hanging="360"/>
        <w:jc w:val="both"/>
      </w:pPr>
      <w:r>
        <w:rPr>
          <w:rFonts w:ascii="Arial" w:hAnsi="Arial"/>
          <w:b w:val="0"/>
          <w:sz w:val="22"/>
        </w:rPr>
        <w:t>Closed out Engineering Change Notice Reports and raised Damage Reports, Site Observation Reports and Non-Conformity Reports.</w:t>
      </w:r>
    </w:p>
    <w:p>
      <w:pPr>
        <w:pStyle w:val="ListBullet"/>
        <w:spacing w:before="0" w:after="0"/>
        <w:ind w:left="720" w:hanging="360"/>
        <w:jc w:val="both"/>
      </w:pPr>
      <w:r>
        <w:rPr>
          <w:rFonts w:ascii="Arial" w:hAnsi="Arial"/>
          <w:b w:val="0"/>
          <w:sz w:val="22"/>
        </w:rPr>
        <w:t>Monitored ITR progress and pushed the yard to complete ITR inspections according to the quality-control schedule.</w:t>
      </w:r>
    </w:p>
    <w:p>
      <w:pPr>
        <w:spacing w:before="0" w:after="0"/>
      </w:pPr>
    </w:p>
    <w:p>
      <w:pPr>
        <w:spacing w:before="0" w:after="0"/>
        <w:jc w:val="left"/>
      </w:pPr>
      <w:r>
        <w:rPr>
          <w:rFonts w:ascii="Arial" w:hAnsi="Arial"/>
          <w:b/>
          <w:sz w:val="22"/>
        </w:rPr>
        <w:t>JUN 2024 – OCT 2025</w:t>
      </w:r>
    </w:p>
    <w:p>
      <w:pPr>
        <w:spacing w:before="0" w:after="0"/>
        <w:jc w:val="left"/>
      </w:pPr>
      <w:r>
        <w:rPr>
          <w:rFonts w:ascii="Arial" w:hAnsi="Arial"/>
          <w:b/>
          <w:sz w:val="22"/>
        </w:rPr>
        <w:t>Scarborough</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Carried out ITR inspection activities for switchboards, MCCs, UPS systems, electric motors, lighting fixtures, unit control panels, PAGA, fire and gas detectors, pressure, level and temperature transmitters, cable glands and terminations, earth connections and bonding.</w:t>
      </w:r>
    </w:p>
    <w:p>
      <w:pPr>
        <w:pStyle w:val="ListBullet"/>
        <w:spacing w:before="0" w:after="0"/>
        <w:ind w:left="720" w:hanging="360"/>
        <w:jc w:val="both"/>
      </w:pPr>
      <w:r>
        <w:rPr>
          <w:rFonts w:ascii="Arial" w:hAnsi="Arial"/>
          <w:b w:val="0"/>
          <w:sz w:val="22"/>
        </w:rPr>
        <w:t>Performed Ex inspections of equipment installed in hazardous areas, verifying area classification, gas group, equipment protection level, IP rating, cable connection tightness, earthing, bonding and the absence of unauthorized modifications.</w:t>
      </w:r>
    </w:p>
    <w:p>
      <w:pPr>
        <w:pStyle w:val="ListBullet"/>
        <w:spacing w:before="0" w:after="0"/>
        <w:ind w:left="720" w:hanging="360"/>
        <w:jc w:val="both"/>
      </w:pPr>
      <w:r>
        <w:rPr>
          <w:rFonts w:ascii="Arial" w:hAnsi="Arial"/>
          <w:b w:val="0"/>
          <w:sz w:val="22"/>
        </w:rPr>
        <w:t>Verified electrical and instrument construction works against the Project E&amp;I Construction Specification, Class Rules, IEC Standard, One Line Diagrams, P&amp;ID drawings, layout drawings, data sheets and Ex Certificates.</w:t>
      </w:r>
    </w:p>
    <w:p>
      <w:pPr>
        <w:pStyle w:val="ListBullet"/>
        <w:spacing w:before="0" w:after="0"/>
        <w:ind w:left="720" w:hanging="360"/>
        <w:jc w:val="both"/>
      </w:pPr>
      <w:r>
        <w:rPr>
          <w:rFonts w:ascii="Arial" w:hAnsi="Arial"/>
          <w:b w:val="0"/>
          <w:sz w:val="22"/>
        </w:rPr>
        <w:t>Issued punches for works that did not comply with ITR check sheets, specifications or drawings, and provided guidance for yard-side clearance.</w:t>
      </w:r>
    </w:p>
    <w:p>
      <w:pPr>
        <w:pStyle w:val="ListBullet"/>
        <w:spacing w:before="0" w:after="0"/>
        <w:ind w:left="720" w:hanging="360"/>
        <w:jc w:val="both"/>
      </w:pPr>
      <w:r>
        <w:rPr>
          <w:rFonts w:ascii="Arial" w:hAnsi="Arial"/>
          <w:b w:val="0"/>
          <w:sz w:val="22"/>
        </w:rPr>
        <w:t>Closed out Engineering Change Notice Reports and raised Damage Reports, Site Observation Reports and Non-Conformity Reports.</w:t>
      </w:r>
    </w:p>
    <w:p>
      <w:pPr>
        <w:pStyle w:val="ListBullet"/>
        <w:spacing w:before="0" w:after="0"/>
        <w:ind w:left="720" w:hanging="360"/>
        <w:jc w:val="both"/>
      </w:pPr>
      <w:r>
        <w:rPr>
          <w:rFonts w:ascii="Arial" w:hAnsi="Arial"/>
          <w:b w:val="0"/>
          <w:sz w:val="22"/>
        </w:rPr>
        <w:t>Monitored ITR progress and pushed the yard to complete ITR inspections according to the quality-control schedule.</w:t>
      </w:r>
    </w:p>
    <w:p>
      <w:pPr>
        <w:spacing w:before="0" w:after="0"/>
      </w:pPr>
    </w:p>
    <w:p>
      <w:pPr>
        <w:spacing w:before="0" w:after="0"/>
        <w:jc w:val="left"/>
      </w:pPr>
      <w:r>
        <w:rPr>
          <w:rFonts w:ascii="Arial" w:hAnsi="Arial"/>
          <w:b/>
          <w:sz w:val="22"/>
        </w:rPr>
        <w:t>JAN 2024 – MAY 2024</w:t>
      </w:r>
    </w:p>
    <w:p>
      <w:pPr>
        <w:spacing w:before="0" w:after="0"/>
        <w:jc w:val="left"/>
      </w:pPr>
      <w:r>
        <w:rPr>
          <w:rFonts w:ascii="Arial" w:hAnsi="Arial"/>
          <w:b/>
          <w:sz w:val="22"/>
        </w:rPr>
        <w:t>Van Oord H567 Wind power installation ship</w:t>
      </w:r>
    </w:p>
    <w:p>
      <w:pPr>
        <w:spacing w:before="0" w:after="0"/>
        <w:jc w:val="left"/>
      </w:pPr>
      <w:r>
        <w:rPr>
          <w:rFonts w:ascii="Arial" w:hAnsi="Arial"/>
          <w:b/>
          <w:sz w:val="22"/>
        </w:rPr>
        <w:t>Position: Electrical inspector</w:t>
      </w:r>
    </w:p>
    <w:p>
      <w:pPr>
        <w:pStyle w:val="ListBullet"/>
        <w:spacing w:before="0" w:after="0"/>
        <w:ind w:left="720" w:hanging="360"/>
        <w:jc w:val="both"/>
      </w:pPr>
      <w:r>
        <w:rPr>
          <w:rFonts w:ascii="Arial" w:hAnsi="Arial"/>
          <w:b w:val="0"/>
          <w:sz w:val="22"/>
        </w:rPr>
        <w:t>Reviewed project specifications, construction plans, ITPs, WPSs, standards and other project documents, and organized quality-disclosure training for site construction parties and subcontractors.</w:t>
      </w:r>
    </w:p>
    <w:p>
      <w:pPr>
        <w:pStyle w:val="ListBullet"/>
        <w:spacing w:before="0" w:after="0"/>
        <w:ind w:left="720" w:hanging="360"/>
        <w:jc w:val="both"/>
      </w:pPr>
      <w:r>
        <w:rPr>
          <w:rFonts w:ascii="Arial" w:hAnsi="Arial"/>
          <w:b w:val="0"/>
          <w:sz w:val="22"/>
        </w:rPr>
        <w:t>Inspected welding equipment and tools used for site construction to verify project compliance, verification status, identification and inspection codes.</w:t>
      </w:r>
    </w:p>
    <w:p>
      <w:pPr>
        <w:pStyle w:val="ListBullet"/>
        <w:spacing w:before="0" w:after="0"/>
        <w:ind w:left="720" w:hanging="360"/>
        <w:jc w:val="both"/>
      </w:pPr>
      <w:r>
        <w:rPr>
          <w:rFonts w:ascii="Arial" w:hAnsi="Arial"/>
          <w:b w:val="0"/>
          <w:sz w:val="22"/>
        </w:rPr>
        <w:t>Posted WPSs and related procedure documents near construction areas for worker access.</w:t>
      </w:r>
    </w:p>
    <w:p>
      <w:pPr>
        <w:pStyle w:val="ListBullet"/>
        <w:spacing w:before="0" w:after="0"/>
        <w:ind w:left="720" w:hanging="360"/>
        <w:jc w:val="both"/>
      </w:pPr>
      <w:r>
        <w:rPr>
          <w:rFonts w:ascii="Arial" w:hAnsi="Arial"/>
          <w:b w:val="0"/>
          <w:sz w:val="22"/>
        </w:rPr>
        <w:t>Performed daily group alignment and appearance inspections according to ITPs, drawings and other documents, and reported to the owner.</w:t>
      </w:r>
    </w:p>
    <w:p>
      <w:pPr>
        <w:pStyle w:val="ListBullet"/>
        <w:spacing w:before="0" w:after="0"/>
        <w:ind w:left="720" w:hanging="360"/>
        <w:jc w:val="both"/>
      </w:pPr>
      <w:r>
        <w:rPr>
          <w:rFonts w:ascii="Arial" w:hAnsi="Arial"/>
          <w:b w:val="0"/>
          <w:sz w:val="22"/>
        </w:rPr>
        <w:t>Identified and corrected violations and unreasonable behaviours during daily inspections, recorded the findings and issued inspection reports.</w:t>
      </w:r>
    </w:p>
    <w:p>
      <w:pPr>
        <w:pStyle w:val="ListBullet"/>
        <w:spacing w:before="0" w:after="0"/>
        <w:ind w:left="720" w:hanging="360"/>
        <w:jc w:val="both"/>
      </w:pPr>
      <w:r>
        <w:rPr>
          <w:rFonts w:ascii="Arial" w:hAnsi="Arial"/>
          <w:b w:val="0"/>
          <w:sz w:val="22"/>
        </w:rPr>
        <w:t>Inspected the positioning and appearance of professional supports, flat bars, equipment bases, penetration parts, through-compartment parts and MCTs.</w:t>
      </w:r>
    </w:p>
    <w:p>
      <w:pPr>
        <w:pStyle w:val="ListBullet"/>
        <w:spacing w:before="0" w:after="0"/>
        <w:ind w:left="720" w:hanging="360"/>
        <w:jc w:val="both"/>
      </w:pPr>
      <w:r>
        <w:rPr>
          <w:rFonts w:ascii="Arial" w:hAnsi="Arial"/>
          <w:b w:val="0"/>
          <w:sz w:val="22"/>
        </w:rPr>
        <w:t>Performed cable calibration and recovery inspections.</w:t>
      </w:r>
    </w:p>
    <w:p>
      <w:pPr>
        <w:pStyle w:val="ListBullet"/>
        <w:spacing w:before="0" w:after="0"/>
        <w:ind w:left="720" w:hanging="360"/>
        <w:jc w:val="both"/>
      </w:pPr>
      <w:r>
        <w:rPr>
          <w:rFonts w:ascii="Arial" w:hAnsi="Arial"/>
          <w:b w:val="0"/>
          <w:sz w:val="22"/>
        </w:rPr>
        <w:t>Cooperated with manufacturers and shipowners to inspect high-voltage cables, insulation tests and withstand-voltage tests, and tracked and recorded test data.</w:t>
      </w:r>
    </w:p>
    <w:p>
      <w:pPr>
        <w:pStyle w:val="ListBullet"/>
        <w:spacing w:before="0" w:after="0"/>
        <w:ind w:left="720" w:hanging="360"/>
        <w:jc w:val="both"/>
      </w:pPr>
      <w:r>
        <w:rPr>
          <w:rFonts w:ascii="Arial" w:hAnsi="Arial"/>
          <w:b w:val="0"/>
          <w:sz w:val="22"/>
        </w:rPr>
        <w:t>Inspected cable laying and binding, MCT sealing and tube-protection sealing.</w:t>
      </w:r>
    </w:p>
    <w:p>
      <w:pPr>
        <w:pStyle w:val="ListBullet"/>
        <w:spacing w:before="0" w:after="0"/>
        <w:ind w:left="720" w:hanging="360"/>
        <w:jc w:val="both"/>
      </w:pPr>
      <w:r>
        <w:rPr>
          <w:rFonts w:ascii="Arial" w:hAnsi="Arial"/>
          <w:b w:val="0"/>
          <w:sz w:val="22"/>
        </w:rPr>
        <w:t>Inspected equipment installation and wiring.</w:t>
      </w:r>
    </w:p>
    <w:p>
      <w:pPr>
        <w:pStyle w:val="ListBullet"/>
        <w:spacing w:before="0" w:after="0"/>
        <w:ind w:left="720" w:hanging="360"/>
        <w:jc w:val="both"/>
      </w:pPr>
      <w:r>
        <w:rPr>
          <w:rFonts w:ascii="Arial" w:hAnsi="Arial"/>
          <w:b w:val="0"/>
          <w:sz w:val="22"/>
        </w:rPr>
        <w:t>Performed room-integrity checks.</w:t>
      </w:r>
    </w:p>
    <w:p>
      <w:pPr>
        <w:pStyle w:val="ListBullet"/>
        <w:spacing w:before="0" w:after="0"/>
        <w:ind w:left="720" w:hanging="360"/>
        <w:jc w:val="both"/>
      </w:pPr>
      <w:r>
        <w:rPr>
          <w:rFonts w:ascii="Arial" w:hAnsi="Arial"/>
          <w:b w:val="0"/>
          <w:sz w:val="22"/>
        </w:rPr>
        <w:t>Issued daily inspection reports, coordinated owner signatures, filed scanned copies, entered punches in the work system and closed punches.</w:t>
      </w:r>
    </w:p>
    <w:p>
      <w:pPr>
        <w:pStyle w:val="ListBullet"/>
        <w:spacing w:before="0" w:after="0"/>
        <w:ind w:left="720" w:hanging="360"/>
        <w:jc w:val="both"/>
      </w:pPr>
      <w:r>
        <w:rPr>
          <w:rFonts w:ascii="Arial" w:hAnsi="Arial"/>
          <w:b w:val="0"/>
          <w:sz w:val="22"/>
        </w:rPr>
        <w:t>Prepared completion reports and submitted them to the EPC integrated management platform.</w:t>
      </w:r>
    </w:p>
    <w:p>
      <w:pPr>
        <w:spacing w:before="0" w:after="0"/>
      </w:pPr>
    </w:p>
    <w:p>
      <w:pPr>
        <w:spacing w:before="0" w:after="0"/>
        <w:jc w:val="left"/>
      </w:pPr>
      <w:r>
        <w:rPr>
          <w:rFonts w:ascii="Arial" w:hAnsi="Arial"/>
          <w:b/>
          <w:sz w:val="22"/>
        </w:rPr>
        <w:t>AUG 2023 – DEC 2023</w:t>
      </w:r>
    </w:p>
    <w:p>
      <w:pPr>
        <w:spacing w:before="0" w:after="0"/>
        <w:jc w:val="left"/>
      </w:pPr>
      <w:r>
        <w:rPr>
          <w:rFonts w:ascii="Arial" w:hAnsi="Arial"/>
          <w:b/>
          <w:sz w:val="22"/>
        </w:rPr>
        <w:t>FPSO MERO-3</w:t>
      </w:r>
    </w:p>
    <w:p>
      <w:pPr>
        <w:spacing w:before="0" w:after="0"/>
        <w:jc w:val="left"/>
      </w:pPr>
      <w:r>
        <w:rPr>
          <w:rFonts w:ascii="Arial" w:hAnsi="Arial"/>
          <w:b/>
          <w:sz w:val="22"/>
        </w:rPr>
        <w:t>Position: Siemens E &amp; l inspector</w:t>
      </w:r>
    </w:p>
    <w:p>
      <w:pPr>
        <w:pStyle w:val="ListBullet"/>
        <w:spacing w:before="0" w:after="0"/>
        <w:ind w:left="720" w:hanging="360"/>
        <w:jc w:val="both"/>
      </w:pPr>
      <w:r>
        <w:rPr>
          <w:rFonts w:ascii="Arial" w:hAnsi="Arial"/>
          <w:b w:val="0"/>
          <w:sz w:val="22"/>
        </w:rPr>
        <w:t>Participated in developing quality inspection standards and inspection lists, and trained on-site construction personnel.</w:t>
      </w:r>
    </w:p>
    <w:p>
      <w:pPr>
        <w:pStyle w:val="ListBullet"/>
        <w:spacing w:before="0" w:after="0"/>
        <w:ind w:left="720" w:hanging="360"/>
        <w:jc w:val="both"/>
      </w:pPr>
      <w:r>
        <w:rPr>
          <w:rFonts w:ascii="Arial" w:hAnsi="Arial"/>
          <w:b w:val="0"/>
          <w:sz w:val="22"/>
        </w:rPr>
        <w:t>Checked location diagrams, cable connection diagrams, P&amp;ID diagrams and data sheets to verify cable wiring, cable connections, spare plugs, PE/IE/ISE, spare-core connections, tubing and equipment/instrumentation installation and termination against approved drawings and project specifications.</w:t>
      </w:r>
    </w:p>
    <w:p>
      <w:pPr>
        <w:pStyle w:val="ListBullet"/>
        <w:spacing w:before="0" w:after="0"/>
        <w:ind w:left="720" w:hanging="360"/>
        <w:jc w:val="both"/>
      </w:pPr>
      <w:r>
        <w:rPr>
          <w:rFonts w:ascii="Arial" w:hAnsi="Arial"/>
          <w:b w:val="0"/>
          <w:sz w:val="22"/>
        </w:rPr>
        <w:t>Verified that instruments had valid calibration certificates.</w:t>
      </w:r>
    </w:p>
    <w:p>
      <w:pPr>
        <w:pStyle w:val="ListBullet"/>
        <w:spacing w:before="0" w:after="0"/>
        <w:ind w:left="720" w:hanging="360"/>
        <w:jc w:val="both"/>
      </w:pPr>
      <w:r>
        <w:rPr>
          <w:rFonts w:ascii="Arial" w:hAnsi="Arial"/>
          <w:b w:val="0"/>
          <w:sz w:val="22"/>
        </w:rPr>
        <w:t>Inspected cables, electrical equipment, explosion-proof electrical equipment and accessories, verified material compliance with technical specifications, checked equipment and cable certificates, performed FAT report activities and coordinated signatures from all parties.</w:t>
      </w:r>
    </w:p>
    <w:p>
      <w:pPr>
        <w:pStyle w:val="ListBullet"/>
        <w:spacing w:before="0" w:after="0"/>
        <w:ind w:left="720" w:hanging="360"/>
        <w:jc w:val="both"/>
      </w:pPr>
      <w:r>
        <w:rPr>
          <w:rFonts w:ascii="Arial" w:hAnsi="Arial"/>
          <w:b w:val="0"/>
          <w:sz w:val="22"/>
        </w:rPr>
        <w:t>Cooperated with production, quality and design departments to resolve quality, design and production issues.</w:t>
      </w:r>
    </w:p>
    <w:p>
      <w:pPr>
        <w:spacing w:before="0" w:after="0"/>
      </w:pPr>
    </w:p>
    <w:p>
      <w:pPr>
        <w:spacing w:before="0" w:after="0"/>
        <w:jc w:val="left"/>
      </w:pPr>
      <w:r>
        <w:rPr>
          <w:rFonts w:ascii="Arial" w:hAnsi="Arial"/>
          <w:b/>
          <w:sz w:val="22"/>
        </w:rPr>
        <w:t>APR 2023 – JUL 2023</w:t>
      </w:r>
    </w:p>
    <w:p>
      <w:pPr>
        <w:spacing w:before="0" w:after="0"/>
        <w:jc w:val="left"/>
      </w:pPr>
      <w:r>
        <w:rPr>
          <w:rFonts w:ascii="Arial" w:hAnsi="Arial"/>
          <w:b/>
          <w:sz w:val="22"/>
        </w:rPr>
        <w:t>FPSO MERO-3</w:t>
      </w:r>
    </w:p>
    <w:p>
      <w:pPr>
        <w:spacing w:before="0" w:after="0"/>
        <w:jc w:val="left"/>
      </w:pPr>
      <w:r>
        <w:rPr>
          <w:rFonts w:ascii="Arial" w:hAnsi="Arial"/>
          <w:b/>
          <w:sz w:val="22"/>
        </w:rPr>
        <w:t>Position: NR10 QP</w:t>
      </w:r>
    </w:p>
    <w:p>
      <w:pPr>
        <w:pStyle w:val="ListBullet"/>
        <w:spacing w:before="0" w:after="0"/>
        <w:ind w:left="720" w:hanging="360"/>
        <w:jc w:val="both"/>
      </w:pPr>
      <w:r>
        <w:rPr>
          <w:rFonts w:ascii="Arial" w:hAnsi="Arial"/>
          <w:b w:val="0"/>
          <w:sz w:val="22"/>
        </w:rPr>
        <w:t>Performed BRC NR10 inspection of electrical equipment.</w:t>
      </w:r>
    </w:p>
    <w:p>
      <w:pPr>
        <w:pStyle w:val="ListBullet"/>
        <w:spacing w:before="0" w:after="0"/>
        <w:ind w:left="720" w:hanging="360"/>
        <w:jc w:val="both"/>
      </w:pPr>
      <w:r>
        <w:rPr>
          <w:rFonts w:ascii="Arial" w:hAnsi="Arial"/>
          <w:b w:val="0"/>
          <w:sz w:val="22"/>
        </w:rPr>
        <w:t>Checked that electrical equipment had bilingual English and Portuguese markings and safety signs identifying hazards and equipment voltage.</w:t>
      </w:r>
    </w:p>
    <w:p>
      <w:pPr>
        <w:pStyle w:val="ListBullet"/>
        <w:spacing w:before="0" w:after="0"/>
        <w:ind w:left="720" w:hanging="360"/>
        <w:jc w:val="both"/>
      </w:pPr>
      <w:r>
        <w:rPr>
          <w:rFonts w:ascii="Arial" w:hAnsi="Arial"/>
          <w:b w:val="0"/>
          <w:sz w:val="22"/>
        </w:rPr>
        <w:t>Checked equipment voltage against schematic diagrams and verified safety labels, including high-voltage labels for equipment above 1000V.</w:t>
      </w:r>
    </w:p>
    <w:p>
      <w:pPr>
        <w:pStyle w:val="ListBullet"/>
        <w:spacing w:before="0" w:after="0"/>
        <w:ind w:left="720" w:hanging="360"/>
        <w:jc w:val="both"/>
      </w:pPr>
      <w:r>
        <w:rPr>
          <w:rFonts w:ascii="Arial" w:hAnsi="Arial"/>
          <w:b w:val="0"/>
          <w:sz w:val="22"/>
        </w:rPr>
        <w:t>Checked that switched electrical equipment had lockout/tagout labels.</w:t>
      </w:r>
    </w:p>
    <w:p>
      <w:pPr>
        <w:pStyle w:val="ListBullet"/>
        <w:spacing w:before="0" w:after="0"/>
        <w:ind w:left="720" w:hanging="360"/>
        <w:jc w:val="both"/>
      </w:pPr>
      <w:r>
        <w:rPr>
          <w:rFonts w:ascii="Arial" w:hAnsi="Arial"/>
          <w:b w:val="0"/>
          <w:sz w:val="22"/>
        </w:rPr>
        <w:t>Verified that danger signs were installed on the doors of electrical rooms above 220V.</w:t>
      </w:r>
    </w:p>
    <w:p>
      <w:pPr>
        <w:pStyle w:val="ListBullet"/>
        <w:spacing w:before="0" w:after="0"/>
        <w:ind w:left="720" w:hanging="360"/>
        <w:jc w:val="both"/>
      </w:pPr>
      <w:r>
        <w:rPr>
          <w:rFonts w:ascii="Arial" w:hAnsi="Arial"/>
          <w:b w:val="0"/>
          <w:sz w:val="22"/>
        </w:rPr>
        <w:t>Verified voltage labels on electrical sockets, including cabinet sockets, against Brazilian standards.</w:t>
      </w:r>
    </w:p>
    <w:p>
      <w:pPr>
        <w:pStyle w:val="ListBullet"/>
        <w:spacing w:before="0" w:after="0"/>
        <w:ind w:left="720" w:hanging="360"/>
        <w:jc w:val="both"/>
      </w:pPr>
      <w:r>
        <w:rPr>
          <w:rFonts w:ascii="Arial" w:hAnsi="Arial"/>
          <w:b w:val="0"/>
          <w:sz w:val="22"/>
        </w:rPr>
        <w:t>Verified that emergency lights had red “E” stickers.</w:t>
      </w:r>
    </w:p>
    <w:p>
      <w:pPr>
        <w:pStyle w:val="ListBullet"/>
        <w:spacing w:before="0" w:after="0"/>
        <w:ind w:left="720" w:hanging="360"/>
        <w:jc w:val="both"/>
      </w:pPr>
      <w:r>
        <w:rPr>
          <w:rFonts w:ascii="Arial" w:hAnsi="Arial"/>
          <w:b w:val="0"/>
          <w:sz w:val="22"/>
        </w:rPr>
        <w:t>Checked that cabinet indicator lights, including switch indicators, met Brazilian-standard requirements.</w:t>
      </w:r>
    </w:p>
    <w:p>
      <w:pPr>
        <w:pStyle w:val="ListBullet"/>
        <w:spacing w:before="0" w:after="0"/>
        <w:ind w:left="720" w:hanging="360"/>
        <w:jc w:val="both"/>
      </w:pPr>
      <w:r>
        <w:rPr>
          <w:rFonts w:ascii="Arial" w:hAnsi="Arial"/>
          <w:b w:val="0"/>
          <w:sz w:val="22"/>
        </w:rPr>
        <w:t>Checked installation of insulation pads in electrical rooms.</w:t>
      </w:r>
    </w:p>
    <w:p>
      <w:pPr>
        <w:spacing w:before="0" w:after="0"/>
      </w:pPr>
    </w:p>
    <w:p>
      <w:pPr>
        <w:spacing w:before="0" w:after="0"/>
        <w:jc w:val="left"/>
      </w:pPr>
      <w:r>
        <w:rPr>
          <w:rFonts w:ascii="Arial" w:hAnsi="Arial"/>
          <w:b/>
          <w:sz w:val="22"/>
        </w:rPr>
        <w:t>NOV 2022 – MAR 2023</w:t>
      </w:r>
    </w:p>
    <w:p>
      <w:pPr>
        <w:spacing w:before="0" w:after="0"/>
        <w:jc w:val="left"/>
      </w:pPr>
      <w:r>
        <w:rPr>
          <w:rFonts w:ascii="Arial" w:hAnsi="Arial"/>
          <w:b/>
          <w:sz w:val="22"/>
        </w:rPr>
        <w:t>C270I drilling platform restart project</w:t>
      </w:r>
    </w:p>
    <w:p>
      <w:pPr>
        <w:spacing w:before="0" w:after="0"/>
        <w:jc w:val="left"/>
      </w:pPr>
      <w:r>
        <w:rPr>
          <w:rFonts w:ascii="Arial" w:hAnsi="Arial"/>
          <w:b/>
          <w:sz w:val="22"/>
        </w:rPr>
        <w:t>Position: Ex inspector</w:t>
      </w:r>
    </w:p>
    <w:p>
      <w:pPr>
        <w:pStyle w:val="ListBullet"/>
        <w:spacing w:before="0" w:after="0"/>
        <w:ind w:left="720" w:hanging="360"/>
        <w:jc w:val="both"/>
      </w:pPr>
      <w:r>
        <w:rPr>
          <w:rFonts w:ascii="Arial" w:hAnsi="Arial"/>
          <w:b w:val="0"/>
          <w:sz w:val="22"/>
        </w:rPr>
        <w:t>Inspected platform explosion-proof equipment, compiled inspection data and managed MCR documentation for Ex d, Exe, Ex de and Ex i equipment.</w:t>
      </w:r>
    </w:p>
    <w:p>
      <w:pPr>
        <w:pStyle w:val="ListBullet"/>
        <w:spacing w:before="0" w:after="0"/>
        <w:ind w:left="720" w:hanging="360"/>
        <w:jc w:val="both"/>
      </w:pPr>
      <w:r>
        <w:rPr>
          <w:rFonts w:ascii="Arial" w:hAnsi="Arial"/>
          <w:b w:val="0"/>
          <w:sz w:val="22"/>
        </w:rPr>
        <w:t>Determined explosion-proof Zones 0, 1 and 2 and non-explosion-proof areas according to the dangerous-area division diagram and IEC60079-10-1.</w:t>
      </w:r>
    </w:p>
    <w:p>
      <w:pPr>
        <w:pStyle w:val="ListBullet"/>
        <w:spacing w:before="0" w:after="0"/>
        <w:ind w:left="720" w:hanging="360"/>
        <w:jc w:val="both"/>
      </w:pPr>
      <w:r>
        <w:rPr>
          <w:rFonts w:ascii="Arial" w:hAnsi="Arial"/>
          <w:b w:val="0"/>
          <w:sz w:val="22"/>
        </w:rPr>
        <w:t>Checked equipment against its designated explosion-proof area and verified explosion-proof information, equipment grouping, classification-society certification, temperature level, equipment protection level and IP level.</w:t>
      </w:r>
    </w:p>
    <w:p>
      <w:pPr>
        <w:pStyle w:val="ListBullet"/>
        <w:spacing w:before="0" w:after="0"/>
        <w:ind w:left="720" w:hanging="360"/>
        <w:jc w:val="both"/>
      </w:pPr>
      <w:r>
        <w:rPr>
          <w:rFonts w:ascii="Arial" w:hAnsi="Arial"/>
          <w:b w:val="0"/>
          <w:sz w:val="22"/>
        </w:rPr>
        <w:t>Checked explosion-proof certificates against equipment nameplate information and classification-society certificate numbers.</w:t>
      </w:r>
    </w:p>
    <w:p>
      <w:pPr>
        <w:pStyle w:val="ListBullet"/>
        <w:spacing w:before="0" w:after="0"/>
        <w:ind w:left="720" w:hanging="360"/>
        <w:jc w:val="both"/>
      </w:pPr>
      <w:r>
        <w:rPr>
          <w:rFonts w:ascii="Arial" w:hAnsi="Arial"/>
          <w:b w:val="0"/>
          <w:sz w:val="22"/>
        </w:rPr>
        <w:t>Performed visual, close and detailed inspections according to the equipment explosion-proof type, recorded inspection data and verified equipment and glands against IEC specifications.</w:t>
      </w:r>
    </w:p>
    <w:p>
      <w:pPr>
        <w:spacing w:before="0" w:after="0"/>
      </w:pPr>
    </w:p>
    <w:p>
      <w:pPr>
        <w:spacing w:before="0" w:after="0"/>
        <w:jc w:val="left"/>
      </w:pPr>
      <w:r>
        <w:rPr>
          <w:rFonts w:ascii="Arial" w:hAnsi="Arial"/>
          <w:b/>
          <w:sz w:val="22"/>
        </w:rPr>
        <w:t>FEB 2022 – NOV 2022</w:t>
      </w:r>
    </w:p>
    <w:p>
      <w:pPr>
        <w:spacing w:before="0" w:after="0"/>
        <w:jc w:val="left"/>
      </w:pPr>
      <w:r>
        <w:rPr>
          <w:rFonts w:ascii="Arial" w:hAnsi="Arial"/>
          <w:b/>
          <w:sz w:val="22"/>
        </w:rPr>
        <w:t>MERO-2 TS061</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Accepted cables, electrical equipment, instruments and accessories.</w:t>
      </w:r>
    </w:p>
    <w:p>
      <w:pPr>
        <w:pStyle w:val="ListBullet"/>
        <w:spacing w:before="0" w:after="0"/>
        <w:ind w:left="720" w:hanging="360"/>
        <w:jc w:val="both"/>
      </w:pPr>
      <w:r>
        <w:rPr>
          <w:rFonts w:ascii="Arial" w:hAnsi="Arial"/>
          <w:b w:val="0"/>
          <w:sz w:val="22"/>
        </w:rPr>
        <w:t>Checked instrument cable bridges and brackets, cable laying and instrument terminals, control panels and power devices.</w:t>
      </w:r>
    </w:p>
    <w:p>
      <w:pPr>
        <w:pStyle w:val="ListBullet"/>
        <w:spacing w:before="0" w:after="0"/>
        <w:ind w:left="720" w:hanging="360"/>
        <w:jc w:val="both"/>
      </w:pPr>
      <w:r>
        <w:rPr>
          <w:rFonts w:ascii="Arial" w:hAnsi="Arial"/>
          <w:b w:val="0"/>
          <w:sz w:val="22"/>
        </w:rPr>
        <w:t>Reviewed daily inspection tasks submitted by field subcontractors and submitted them for inspection.</w:t>
      </w:r>
    </w:p>
    <w:p>
      <w:pPr>
        <w:pStyle w:val="ListBullet"/>
        <w:spacing w:before="0" w:after="0"/>
        <w:ind w:left="720" w:hanging="360"/>
        <w:jc w:val="both"/>
      </w:pPr>
      <w:r>
        <w:rPr>
          <w:rFonts w:ascii="Arial" w:hAnsi="Arial"/>
          <w:b w:val="0"/>
          <w:sz w:val="22"/>
        </w:rPr>
        <w:t>Provided technical disclosure on equipment installation and cable wiring with the owner and subcontractors, and aligned completion-inspection standards.</w:t>
      </w:r>
    </w:p>
    <w:p>
      <w:pPr>
        <w:pStyle w:val="ListBullet"/>
        <w:spacing w:before="0" w:after="0"/>
        <w:ind w:left="720" w:hanging="360"/>
        <w:jc w:val="both"/>
      </w:pPr>
      <w:r>
        <w:rPr>
          <w:rFonts w:ascii="Arial" w:hAnsi="Arial"/>
          <w:b w:val="0"/>
          <w:sz w:val="22"/>
        </w:rPr>
        <w:t>Reviewed daily inspection lists submitted by site subcontractors, submitted them for inspection and communicated problematic content to the site.</w:t>
      </w:r>
    </w:p>
    <w:p>
      <w:pPr>
        <w:pStyle w:val="ListBullet"/>
        <w:spacing w:before="0" w:after="0"/>
        <w:ind w:left="720" w:hanging="360"/>
        <w:jc w:val="both"/>
      </w:pPr>
      <w:r>
        <w:rPr>
          <w:rFonts w:ascii="Arial" w:hAnsi="Arial"/>
          <w:b w:val="0"/>
          <w:sz w:val="22"/>
        </w:rPr>
        <w:t>Inspected equipment, site instruments and related components, and participated in verification of quality inspection standards and inspection lists.</w:t>
      </w:r>
    </w:p>
    <w:p>
      <w:pPr>
        <w:pStyle w:val="ListBullet"/>
        <w:spacing w:before="0" w:after="0"/>
        <w:ind w:left="720" w:hanging="360"/>
        <w:jc w:val="both"/>
      </w:pPr>
      <w:r>
        <w:rPr>
          <w:rFonts w:ascii="Arial" w:hAnsi="Arial"/>
          <w:b w:val="0"/>
          <w:sz w:val="22"/>
        </w:rPr>
        <w:t>Inspected electrical equipment and accessory materials, verified compliance with technical specifications and checked related equipment and instrument certificates.</w:t>
      </w:r>
    </w:p>
    <w:p>
      <w:pPr>
        <w:pStyle w:val="ListBullet"/>
        <w:spacing w:before="0" w:after="0"/>
        <w:ind w:left="720" w:hanging="360"/>
        <w:jc w:val="both"/>
      </w:pPr>
      <w:r>
        <w:rPr>
          <w:rFonts w:ascii="Arial" w:hAnsi="Arial"/>
          <w:b w:val="0"/>
          <w:sz w:val="22"/>
        </w:rPr>
        <w:t>Checked module explosion-proof electrical equipment against the dangerous-area division diagram.</w:t>
      </w:r>
    </w:p>
    <w:p>
      <w:pPr>
        <w:pStyle w:val="ListBullet"/>
        <w:spacing w:before="0" w:after="0"/>
        <w:ind w:left="720" w:hanging="360"/>
        <w:jc w:val="both"/>
      </w:pPr>
      <w:r>
        <w:rPr>
          <w:rFonts w:ascii="Arial" w:hAnsi="Arial"/>
          <w:b w:val="0"/>
          <w:sz w:val="22"/>
        </w:rPr>
        <w:t>Performed appearance, close and detailed inspections of motors, lighting equipment, junction boxes, instruments and other site equipment.</w:t>
      </w:r>
    </w:p>
    <w:p>
      <w:pPr>
        <w:pStyle w:val="ListBullet"/>
        <w:spacing w:before="0" w:after="0"/>
        <w:ind w:left="720" w:hanging="360"/>
        <w:jc w:val="both"/>
      </w:pPr>
      <w:r>
        <w:rPr>
          <w:rFonts w:ascii="Arial" w:hAnsi="Arial"/>
          <w:b w:val="0"/>
          <w:sz w:val="22"/>
        </w:rPr>
        <w:t>Trained site personnel in the installation and maintenance of explosion-proof electrical instrument equipment.</w:t>
      </w:r>
    </w:p>
    <w:p>
      <w:pPr>
        <w:spacing w:before="0" w:after="0"/>
      </w:pPr>
    </w:p>
    <w:p>
      <w:pPr>
        <w:spacing w:before="0" w:after="0"/>
        <w:jc w:val="left"/>
      </w:pPr>
      <w:r>
        <w:rPr>
          <w:rFonts w:ascii="Arial" w:hAnsi="Arial"/>
          <w:b/>
          <w:sz w:val="22"/>
        </w:rPr>
        <w:t>NOV 2021 – JAN 2022</w:t>
      </w:r>
    </w:p>
    <w:p>
      <w:pPr>
        <w:spacing w:before="0" w:after="0"/>
        <w:jc w:val="left"/>
      </w:pPr>
      <w:r>
        <w:rPr>
          <w:rFonts w:ascii="Arial" w:hAnsi="Arial"/>
          <w:b/>
          <w:sz w:val="22"/>
        </w:rPr>
        <w:t>Penguin cylindrical FPSO project</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Verified daily inspection activities to ensure module manufacturers complied with project requirements and hazardous-area equipment was correctly installed.</w:t>
      </w:r>
    </w:p>
    <w:p>
      <w:pPr>
        <w:pStyle w:val="ListBullet"/>
        <w:spacing w:before="0" w:after="0"/>
        <w:ind w:left="720" w:hanging="360"/>
        <w:jc w:val="both"/>
      </w:pPr>
      <w:r>
        <w:rPr>
          <w:rFonts w:ascii="Arial" w:hAnsi="Arial"/>
          <w:b w:val="0"/>
          <w:sz w:val="22"/>
        </w:rPr>
        <w:t>Participated in daily inspections with the owner, commented to subcontractors and followed up corrective actions.</w:t>
      </w:r>
    </w:p>
    <w:p>
      <w:pPr>
        <w:pStyle w:val="ListBullet"/>
        <w:spacing w:before="0" w:after="0"/>
        <w:ind w:left="720" w:hanging="360"/>
        <w:jc w:val="both"/>
      </w:pPr>
      <w:r>
        <w:rPr>
          <w:rFonts w:ascii="Arial" w:hAnsi="Arial"/>
          <w:b w:val="0"/>
          <w:sz w:val="22"/>
        </w:rPr>
        <w:t>Inspected modules and reported non-conforming installations.</w:t>
      </w:r>
    </w:p>
    <w:p>
      <w:pPr>
        <w:pStyle w:val="ListBullet"/>
        <w:spacing w:before="0" w:after="0"/>
        <w:ind w:left="720" w:hanging="360"/>
        <w:jc w:val="both"/>
      </w:pPr>
      <w:r>
        <w:rPr>
          <w:rFonts w:ascii="Arial" w:hAnsi="Arial"/>
          <w:b w:val="0"/>
          <w:sz w:val="22"/>
        </w:rPr>
        <w:t>Communicated non-conforming inspection items to the owner and subcontractor, helped resolve quality problems and supported the production schedule.</w:t>
      </w:r>
    </w:p>
    <w:p>
      <w:pPr>
        <w:pStyle w:val="ListBullet"/>
        <w:spacing w:before="0" w:after="0"/>
        <w:ind w:left="720" w:hanging="360"/>
        <w:jc w:val="both"/>
      </w:pPr>
      <w:r>
        <w:rPr>
          <w:rFonts w:ascii="Arial" w:hAnsi="Arial"/>
          <w:b w:val="0"/>
          <w:sz w:val="22"/>
        </w:rPr>
        <w:t>Checked supplier incoming materials and issued inspection reports.</w:t>
      </w:r>
    </w:p>
    <w:p>
      <w:pPr>
        <w:spacing w:before="0" w:after="0"/>
      </w:pPr>
    </w:p>
    <w:p>
      <w:pPr>
        <w:spacing w:before="0" w:after="0"/>
        <w:jc w:val="left"/>
      </w:pPr>
      <w:r>
        <w:rPr>
          <w:rFonts w:ascii="Arial" w:hAnsi="Arial"/>
          <w:b/>
          <w:sz w:val="22"/>
        </w:rPr>
        <w:t>JUL 2019 – OCT 2021</w:t>
      </w:r>
    </w:p>
    <w:p>
      <w:pPr>
        <w:spacing w:before="0" w:after="0"/>
        <w:jc w:val="left"/>
      </w:pPr>
      <w:r>
        <w:rPr>
          <w:rFonts w:ascii="Arial" w:hAnsi="Arial"/>
          <w:b/>
          <w:sz w:val="22"/>
        </w:rPr>
        <w:t>Canada LNG</w:t>
      </w:r>
    </w:p>
    <w:p>
      <w:pPr>
        <w:spacing w:before="0" w:after="0"/>
        <w:jc w:val="left"/>
      </w:pPr>
      <w:r>
        <w:rPr>
          <w:rFonts w:ascii="Arial" w:hAnsi="Arial"/>
          <w:b/>
          <w:sz w:val="22"/>
        </w:rPr>
        <w:t>Position: E&amp;I Supervisor</w:t>
      </w:r>
    </w:p>
    <w:p>
      <w:pPr>
        <w:pStyle w:val="ListBullet"/>
        <w:spacing w:before="0" w:after="0"/>
        <w:ind w:left="720" w:hanging="360"/>
        <w:jc w:val="both"/>
      </w:pPr>
      <w:r>
        <w:rPr>
          <w:rFonts w:ascii="Arial" w:hAnsi="Arial"/>
          <w:b w:val="0"/>
          <w:sz w:val="22"/>
        </w:rPr>
        <w:t>Held weekly meetings with customers and subcontractors covering expected material-arrival times, manufacturing progress, field-observation problems, cable drawdown schedules, technical instructions, equipment and instrument installation progress and ITR status.</w:t>
      </w:r>
    </w:p>
    <w:p>
      <w:pPr>
        <w:pStyle w:val="ListBullet"/>
        <w:spacing w:before="0" w:after="0"/>
        <w:ind w:left="720" w:hanging="360"/>
        <w:jc w:val="both"/>
      </w:pPr>
      <w:r>
        <w:rPr>
          <w:rFonts w:ascii="Arial" w:hAnsi="Arial"/>
          <w:b w:val="0"/>
          <w:sz w:val="22"/>
        </w:rPr>
        <w:t>Added consumables such as equipment labels, heat-shrink materials, terminal-row numbers, voltage labels and bolts according to site construction progress.</w:t>
      </w:r>
    </w:p>
    <w:p>
      <w:pPr>
        <w:pStyle w:val="ListBullet"/>
        <w:spacing w:before="0" w:after="0"/>
        <w:ind w:left="720" w:hanging="360"/>
        <w:jc w:val="both"/>
      </w:pPr>
      <w:r>
        <w:rPr>
          <w:rFonts w:ascii="Arial" w:hAnsi="Arial"/>
          <w:b w:val="0"/>
          <w:sz w:val="22"/>
        </w:rPr>
        <w:t>Organized site workers to classify and protect incoming project materials.</w:t>
      </w:r>
    </w:p>
    <w:p>
      <w:pPr>
        <w:pStyle w:val="ListBullet"/>
        <w:spacing w:before="0" w:after="0"/>
        <w:ind w:left="720" w:hanging="360"/>
        <w:jc w:val="both"/>
      </w:pPr>
      <w:r>
        <w:rPr>
          <w:rFonts w:ascii="Arial" w:hAnsi="Arial"/>
          <w:b w:val="0"/>
          <w:sz w:val="22"/>
        </w:rPr>
        <w:t>Organized manpower for E&amp;I and tubing bridge-support construction, corrected unreasonable support displacement and fed design-upgrade drawings back to the design team.</w:t>
      </w:r>
    </w:p>
    <w:p>
      <w:pPr>
        <w:pStyle w:val="ListBullet"/>
        <w:spacing w:before="0" w:after="0"/>
        <w:ind w:left="720" w:hanging="360"/>
        <w:jc w:val="both"/>
      </w:pPr>
      <w:r>
        <w:rPr>
          <w:rFonts w:ascii="Arial" w:hAnsi="Arial"/>
          <w:b w:val="0"/>
          <w:sz w:val="22"/>
        </w:rPr>
        <w:t>Organized manpower for E&amp;I equipment-support installation, arranged unreasonable support positions and fed design-upgrade drawings back to the design team.</w:t>
      </w:r>
    </w:p>
    <w:p>
      <w:pPr>
        <w:pStyle w:val="ListBullet"/>
        <w:spacing w:before="0" w:after="0"/>
        <w:ind w:left="720" w:hanging="360"/>
        <w:jc w:val="both"/>
      </w:pPr>
      <w:r>
        <w:rPr>
          <w:rFonts w:ascii="Arial" w:hAnsi="Arial"/>
          <w:b w:val="0"/>
          <w:sz w:val="22"/>
        </w:rPr>
        <w:t>Organized manpower to install E&amp;I cable trays and ladders.</w:t>
      </w:r>
    </w:p>
    <w:p>
      <w:pPr>
        <w:pStyle w:val="ListBullet"/>
        <w:spacing w:before="0" w:after="0"/>
        <w:ind w:left="720" w:hanging="360"/>
        <w:jc w:val="both"/>
      </w:pPr>
      <w:r>
        <w:rPr>
          <w:rFonts w:ascii="Arial" w:hAnsi="Arial"/>
          <w:b w:val="0"/>
          <w:sz w:val="22"/>
        </w:rPr>
        <w:t>Organized manpower to pull, place, calibrate and tie cables.</w:t>
      </w:r>
    </w:p>
    <w:p>
      <w:pPr>
        <w:pStyle w:val="ListBullet"/>
        <w:spacing w:before="0" w:after="0"/>
        <w:ind w:left="720" w:hanging="360"/>
        <w:jc w:val="both"/>
      </w:pPr>
      <w:r>
        <w:rPr>
          <w:rFonts w:ascii="Arial" w:hAnsi="Arial"/>
          <w:b w:val="0"/>
          <w:sz w:val="22"/>
        </w:rPr>
        <w:t>Organized manpower to install E&amp;I equipment including pressure transmitters, temperature transmitters, flow transmitters and gas detectors.</w:t>
      </w:r>
    </w:p>
    <w:p>
      <w:pPr>
        <w:pStyle w:val="ListBullet"/>
        <w:spacing w:before="0" w:after="0"/>
        <w:ind w:left="720" w:hanging="360"/>
        <w:jc w:val="both"/>
      </w:pPr>
      <w:r>
        <w:rPr>
          <w:rFonts w:ascii="Arial" w:hAnsi="Arial"/>
          <w:b w:val="0"/>
          <w:sz w:val="22"/>
        </w:rPr>
        <w:t>Organized manpower to install instrument pipe on site.</w:t>
      </w:r>
    </w:p>
    <w:p>
      <w:pPr>
        <w:pStyle w:val="ListBullet"/>
        <w:spacing w:before="0" w:after="0"/>
        <w:ind w:left="720" w:hanging="360"/>
        <w:jc w:val="both"/>
      </w:pPr>
      <w:r>
        <w:rPr>
          <w:rFonts w:ascii="Arial" w:hAnsi="Arial"/>
          <w:b w:val="0"/>
          <w:sz w:val="22"/>
        </w:rPr>
        <w:t>Organized manpower to install companion hotline systems on site.</w:t>
      </w:r>
    </w:p>
    <w:p>
      <w:pPr>
        <w:pStyle w:val="ListBullet"/>
        <w:spacing w:before="0" w:after="0"/>
        <w:ind w:left="720" w:hanging="360"/>
        <w:jc w:val="both"/>
      </w:pPr>
      <w:r>
        <w:rPr>
          <w:rFonts w:ascii="Arial" w:hAnsi="Arial"/>
          <w:b w:val="0"/>
          <w:sz w:val="22"/>
        </w:rPr>
        <w:t>Checked shortages of lower-part construction materials, including cable trays, cables and tubing, against progress.</w:t>
      </w:r>
    </w:p>
    <w:p>
      <w:pPr>
        <w:pStyle w:val="ListBullet"/>
        <w:spacing w:before="0" w:after="0"/>
        <w:ind w:left="720" w:hanging="360"/>
        <w:jc w:val="both"/>
      </w:pPr>
      <w:r>
        <w:rPr>
          <w:rFonts w:ascii="Arial" w:hAnsi="Arial"/>
          <w:b w:val="0"/>
          <w:sz w:val="22"/>
        </w:rPr>
        <w:t>Performed field inspections, identified problems and coordinated timely solutions.</w:t>
      </w:r>
    </w:p>
    <w:p>
      <w:pPr>
        <w:pStyle w:val="ListBullet"/>
        <w:spacing w:before="0" w:after="0"/>
        <w:ind w:left="720" w:hanging="360"/>
        <w:jc w:val="both"/>
      </w:pPr>
      <w:r>
        <w:rPr>
          <w:rFonts w:ascii="Arial" w:hAnsi="Arial"/>
          <w:b w:val="0"/>
          <w:sz w:val="22"/>
        </w:rPr>
        <w:t>Rectified and closed punches and completed final inspections.</w:t>
      </w:r>
    </w:p>
    <w:p>
      <w:pPr>
        <w:spacing w:before="0" w:after="0"/>
      </w:pPr>
    </w:p>
    <w:p>
      <w:pPr>
        <w:spacing w:before="0" w:after="0"/>
        <w:jc w:val="left"/>
      </w:pPr>
      <w:r>
        <w:rPr>
          <w:rFonts w:ascii="Arial" w:hAnsi="Arial"/>
          <w:b/>
          <w:sz w:val="22"/>
        </w:rPr>
        <w:t>MAR 2018 – JUN 2019</w:t>
      </w:r>
    </w:p>
    <w:p>
      <w:pPr>
        <w:spacing w:before="0" w:after="0"/>
        <w:jc w:val="left"/>
      </w:pPr>
      <w:r>
        <w:rPr>
          <w:rFonts w:ascii="Arial" w:hAnsi="Arial"/>
          <w:b/>
          <w:sz w:val="22"/>
        </w:rPr>
        <w:t>FPSO-LH16-2</w:t>
      </w:r>
    </w:p>
    <w:p>
      <w:pPr>
        <w:spacing w:before="0" w:after="0"/>
        <w:jc w:val="left"/>
      </w:pPr>
      <w:r>
        <w:rPr>
          <w:rFonts w:ascii="Arial" w:hAnsi="Arial"/>
          <w:b/>
          <w:sz w:val="22"/>
        </w:rPr>
        <w:t>Position: E&amp;I installation supervisor</w:t>
      </w:r>
    </w:p>
    <w:p>
      <w:pPr>
        <w:pStyle w:val="ListBullet"/>
        <w:spacing w:before="0" w:after="0"/>
        <w:ind w:left="720" w:hanging="360"/>
        <w:jc w:val="both"/>
      </w:pPr>
      <w:r>
        <w:rPr>
          <w:rFonts w:ascii="Arial" w:hAnsi="Arial"/>
          <w:b w:val="0"/>
          <w:sz w:val="22"/>
        </w:rPr>
        <w:t>Managed installation of electrical and instrument equipment including site instrumentation, control valves, motors, generators, switchgear, motor control centres, UPS systems, lighting and small power.</w:t>
      </w:r>
    </w:p>
    <w:p>
      <w:pPr>
        <w:pStyle w:val="ListBullet"/>
        <w:spacing w:before="0" w:after="0"/>
        <w:ind w:left="720" w:hanging="360"/>
        <w:jc w:val="both"/>
      </w:pPr>
      <w:r>
        <w:rPr>
          <w:rFonts w:ascii="Arial" w:hAnsi="Arial"/>
          <w:b w:val="0"/>
          <w:sz w:val="22"/>
        </w:rPr>
        <w:t>Installed site instrument tubing.</w:t>
      </w:r>
    </w:p>
    <w:p>
      <w:pPr>
        <w:pStyle w:val="ListBullet"/>
        <w:spacing w:before="0" w:after="0"/>
        <w:ind w:left="720" w:hanging="360"/>
        <w:jc w:val="both"/>
      </w:pPr>
      <w:r>
        <w:rPr>
          <w:rFonts w:ascii="Arial" w:hAnsi="Arial"/>
          <w:b w:val="0"/>
          <w:sz w:val="22"/>
        </w:rPr>
        <w:t>Guided site workers, communicated with owners and handled difficult site problems.</w:t>
      </w:r>
    </w:p>
    <w:p>
      <w:pPr>
        <w:pStyle w:val="ListBullet"/>
        <w:spacing w:before="0" w:after="0"/>
        <w:ind w:left="720" w:hanging="360"/>
        <w:jc w:val="both"/>
      </w:pPr>
      <w:r>
        <w:rPr>
          <w:rFonts w:ascii="Arial" w:hAnsi="Arial"/>
          <w:b w:val="0"/>
          <w:sz w:val="22"/>
        </w:rPr>
        <w:t>Ensured electrical and instrumentation equipment installation complied with construction techniques and specifications.</w:t>
      </w:r>
    </w:p>
    <w:p>
      <w:pPr>
        <w:pStyle w:val="ListBullet"/>
        <w:spacing w:before="0" w:after="0"/>
        <w:ind w:left="720" w:hanging="360"/>
        <w:jc w:val="both"/>
      </w:pPr>
      <w:r>
        <w:rPr>
          <w:rFonts w:ascii="Arial" w:hAnsi="Arial"/>
          <w:b w:val="0"/>
          <w:sz w:val="22"/>
        </w:rPr>
        <w:t>Checked support-installation drawings to ensure complete paths.</w:t>
      </w:r>
    </w:p>
    <w:p>
      <w:pPr>
        <w:pStyle w:val="ListBullet"/>
        <w:spacing w:before="0" w:after="0"/>
        <w:ind w:left="720" w:hanging="360"/>
        <w:jc w:val="both"/>
      </w:pPr>
      <w:r>
        <w:rPr>
          <w:rFonts w:ascii="Arial" w:hAnsi="Arial"/>
          <w:b w:val="0"/>
          <w:sz w:val="22"/>
        </w:rPr>
        <w:t>Managed installation and wiring of explosion-proof equipment.</w:t>
      </w:r>
    </w:p>
    <w:p>
      <w:pPr>
        <w:pStyle w:val="ListBullet"/>
        <w:spacing w:before="0" w:after="0"/>
        <w:ind w:left="720" w:hanging="360"/>
        <w:jc w:val="both"/>
      </w:pPr>
      <w:r>
        <w:rPr>
          <w:rFonts w:ascii="Arial" w:hAnsi="Arial"/>
          <w:b w:val="0"/>
          <w:sz w:val="22"/>
        </w:rPr>
        <w:t>Organized personnel to install brackets, pull wires, install equipment and connect equipment according to plan.</w:t>
      </w:r>
    </w:p>
    <w:p>
      <w:pPr>
        <w:spacing w:before="0" w:after="0"/>
      </w:pPr>
    </w:p>
    <w:p>
      <w:pPr>
        <w:spacing w:before="0" w:after="0"/>
        <w:jc w:val="left"/>
      </w:pPr>
      <w:r>
        <w:rPr>
          <w:rFonts w:ascii="Arial" w:hAnsi="Arial"/>
          <w:b/>
          <w:sz w:val="22"/>
        </w:rPr>
        <w:t>MAY 2015 – DEC 2017</w:t>
      </w:r>
    </w:p>
    <w:p>
      <w:pPr>
        <w:spacing w:before="0" w:after="0"/>
        <w:jc w:val="left"/>
      </w:pPr>
      <w:r>
        <w:rPr>
          <w:rFonts w:ascii="Arial" w:hAnsi="Arial"/>
          <w:b/>
          <w:sz w:val="22"/>
        </w:rPr>
        <w:t>YAMAL LNG</w:t>
      </w:r>
    </w:p>
    <w:p>
      <w:pPr>
        <w:spacing w:before="0" w:after="0"/>
        <w:jc w:val="left"/>
      </w:pPr>
      <w:r>
        <w:rPr>
          <w:rFonts w:ascii="Arial" w:hAnsi="Arial"/>
          <w:b/>
          <w:sz w:val="22"/>
        </w:rPr>
        <w:t>Position: E&amp;I supervisor</w:t>
      </w:r>
    </w:p>
    <w:p>
      <w:pPr>
        <w:spacing w:before="0" w:after="0"/>
        <w:jc w:val="left"/>
      </w:pPr>
      <w:r>
        <w:rPr>
          <w:rFonts w:ascii="Arial" w:hAnsi="Arial"/>
          <w:b/>
          <w:sz w:val="22"/>
        </w:rPr>
        <w:t>Location: LNG modules 111, 211 and 311</w:t>
      </w:r>
    </w:p>
    <w:p>
      <w:pPr>
        <w:pStyle w:val="ListBullet"/>
        <w:spacing w:before="0" w:after="0"/>
        <w:ind w:left="720" w:hanging="360"/>
        <w:jc w:val="both"/>
      </w:pPr>
      <w:r>
        <w:rPr>
          <w:rFonts w:ascii="Arial" w:hAnsi="Arial"/>
          <w:b w:val="0"/>
          <w:sz w:val="22"/>
        </w:rPr>
        <w:t>Managed site construction quality, safety and construction schedules.</w:t>
      </w:r>
    </w:p>
    <w:p>
      <w:pPr>
        <w:pStyle w:val="ListBullet"/>
        <w:spacing w:before="0" w:after="0"/>
        <w:ind w:left="720" w:hanging="360"/>
        <w:jc w:val="both"/>
      </w:pPr>
      <w:r>
        <w:rPr>
          <w:rFonts w:ascii="Arial" w:hAnsi="Arial"/>
          <w:b w:val="0"/>
          <w:sz w:val="22"/>
        </w:rPr>
        <w:t>Planned each construction process, urged site completion according to plan and coordinated with various departments.</w:t>
      </w:r>
    </w:p>
    <w:p>
      <w:pPr>
        <w:pStyle w:val="ListBullet"/>
        <w:spacing w:before="0" w:after="0"/>
        <w:ind w:left="720" w:hanging="360"/>
        <w:jc w:val="both"/>
      </w:pPr>
      <w:r>
        <w:rPr>
          <w:rFonts w:ascii="Arial" w:hAnsi="Arial"/>
          <w:b w:val="0"/>
          <w:sz w:val="22"/>
        </w:rPr>
        <w:t>Resolved drawing problems with the design team, cooperated with QC on inspections, recorded and rectified process non-conformities and prevented recurrence.</w:t>
      </w:r>
    </w:p>
    <w:p>
      <w:pPr>
        <w:pStyle w:val="ListBullet"/>
        <w:spacing w:before="0" w:after="0"/>
        <w:ind w:left="720" w:hanging="360"/>
        <w:jc w:val="both"/>
      </w:pPr>
      <w:r>
        <w:rPr>
          <w:rFonts w:ascii="Arial" w:hAnsi="Arial"/>
          <w:b w:val="0"/>
          <w:sz w:val="22"/>
        </w:rPr>
        <w:t>Organized manpower for priority commissioning systems, improved and submitted systems for inspection, released commissioning personnel and closed punches.</w:t>
      </w:r>
    </w:p>
    <w:p>
      <w:pPr>
        <w:pStyle w:val="ListBullet"/>
        <w:spacing w:before="0" w:after="0"/>
        <w:ind w:left="720" w:hanging="360"/>
        <w:jc w:val="both"/>
      </w:pPr>
      <w:r>
        <w:rPr>
          <w:rFonts w:ascii="Arial" w:hAnsi="Arial"/>
          <w:b w:val="0"/>
          <w:sz w:val="22"/>
        </w:rPr>
        <w:t>Recorded the issue of electrical materials and equipment from the warehouse and resolved discrepancies between drawings and site conditions, including cable type and specification differences.</w:t>
      </w:r>
    </w:p>
    <w:p>
      <w:pPr>
        <w:pStyle w:val="ListBullet"/>
        <w:spacing w:before="0" w:after="0"/>
        <w:ind w:left="720" w:hanging="360"/>
        <w:jc w:val="both"/>
      </w:pPr>
      <w:r>
        <w:rPr>
          <w:rFonts w:ascii="Arial" w:hAnsi="Arial"/>
          <w:b w:val="0"/>
          <w:sz w:val="22"/>
        </w:rPr>
        <w:t>Implemented and recorded project amendment notices and cooperated with the owner to track electrical inspection equipment and cable-tail items according to ITP requirements.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good reading and writing; able to communicate with foreign owners at work</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Electrical and Instrument Inspection</w:t>
      </w:r>
    </w:p>
    <w:p>
      <w:pPr>
        <w:pStyle w:val="ListBullet"/>
        <w:spacing w:before="0" w:after="0"/>
        <w:ind w:left="720" w:hanging="360"/>
        <w:jc w:val="both"/>
      </w:pPr>
      <w:r>
        <w:rPr>
          <w:rFonts w:ascii="Arial" w:hAnsi="Arial"/>
          <w:b w:val="0"/>
          <w:sz w:val="22"/>
        </w:rPr>
        <w:t>E&amp;I Construction Management</w:t>
      </w:r>
    </w:p>
    <w:p>
      <w:pPr>
        <w:pStyle w:val="ListBullet"/>
        <w:spacing w:before="0" w:after="0"/>
        <w:ind w:left="720" w:hanging="360"/>
        <w:jc w:val="both"/>
      </w:pPr>
      <w:r>
        <w:rPr>
          <w:rFonts w:ascii="Arial" w:hAnsi="Arial"/>
          <w:b w:val="0"/>
          <w:sz w:val="22"/>
        </w:rPr>
        <w:t>Electrical and Instrument Installation</w:t>
      </w:r>
    </w:p>
    <w:p>
      <w:pPr>
        <w:pStyle w:val="ListBullet"/>
        <w:spacing w:before="0" w:after="0"/>
        <w:ind w:left="720" w:hanging="360"/>
        <w:jc w:val="both"/>
      </w:pPr>
      <w:r>
        <w:rPr>
          <w:rFonts w:ascii="Arial" w:hAnsi="Arial"/>
          <w:b w:val="0"/>
          <w:sz w:val="22"/>
        </w:rPr>
        <w:t>Explosion-Proof Equipment Inspection</w:t>
      </w:r>
    </w:p>
    <w:p>
      <w:pPr>
        <w:pStyle w:val="ListBullet"/>
        <w:spacing w:before="0" w:after="0"/>
        <w:ind w:left="720" w:hanging="360"/>
        <w:jc w:val="both"/>
      </w:pPr>
      <w:r>
        <w:rPr>
          <w:rFonts w:ascii="Arial" w:hAnsi="Arial"/>
          <w:b w:val="0"/>
          <w:sz w:val="22"/>
        </w:rPr>
        <w:t>Hazardous Area Inspection</w:t>
      </w:r>
    </w:p>
    <w:p>
      <w:pPr>
        <w:pStyle w:val="ListBullet"/>
        <w:spacing w:before="0" w:after="0"/>
        <w:ind w:left="720" w:hanging="360"/>
        <w:jc w:val="both"/>
      </w:pPr>
      <w:r>
        <w:rPr>
          <w:rFonts w:ascii="Arial" w:hAnsi="Arial"/>
          <w:b w:val="0"/>
          <w:sz w:val="22"/>
        </w:rPr>
        <w:t>ITR Inspection</w:t>
      </w:r>
    </w:p>
    <w:p>
      <w:pPr>
        <w:pStyle w:val="ListBullet"/>
        <w:spacing w:before="0" w:after="0"/>
        <w:ind w:left="720" w:hanging="360"/>
        <w:jc w:val="both"/>
      </w:pPr>
      <w:r>
        <w:rPr>
          <w:rFonts w:ascii="Arial" w:hAnsi="Arial"/>
          <w:b w:val="0"/>
          <w:sz w:val="22"/>
        </w:rPr>
        <w:t>Quality Management</w:t>
      </w:r>
    </w:p>
    <w:p>
      <w:pPr>
        <w:pStyle w:val="ListBullet"/>
        <w:spacing w:before="0" w:after="0"/>
        <w:ind w:left="720" w:hanging="360"/>
        <w:jc w:val="both"/>
      </w:pPr>
      <w:r>
        <w:rPr>
          <w:rFonts w:ascii="Arial" w:hAnsi="Arial"/>
          <w:b w:val="0"/>
          <w:sz w:val="22"/>
        </w:rPr>
        <w:t>Electrical Equipment Inspection</w:t>
      </w:r>
    </w:p>
    <w:p>
      <w:pPr>
        <w:pStyle w:val="ListBullet"/>
        <w:spacing w:before="0" w:after="0"/>
        <w:ind w:left="720" w:hanging="360"/>
        <w:jc w:val="both"/>
      </w:pPr>
      <w:r>
        <w:rPr>
          <w:rFonts w:ascii="Arial" w:hAnsi="Arial"/>
          <w:b w:val="0"/>
          <w:sz w:val="22"/>
        </w:rPr>
        <w:t>Instrumentation Inspection</w:t>
      </w:r>
    </w:p>
    <w:p>
      <w:pPr>
        <w:pStyle w:val="ListBullet"/>
        <w:spacing w:before="0" w:after="0"/>
        <w:ind w:left="720" w:hanging="360"/>
        <w:jc w:val="both"/>
      </w:pPr>
      <w:r>
        <w:rPr>
          <w:rFonts w:ascii="Arial" w:hAnsi="Arial"/>
          <w:b w:val="0"/>
          <w:sz w:val="22"/>
        </w:rPr>
        <w:t>Marine Electrical Systems</w:t>
      </w:r>
    </w:p>
    <w:p>
      <w:pPr>
        <w:pStyle w:val="ListBullet"/>
        <w:spacing w:before="0" w:after="0"/>
        <w:ind w:left="720" w:hanging="360"/>
        <w:jc w:val="both"/>
      </w:pPr>
      <w:r>
        <w:rPr>
          <w:rFonts w:ascii="Arial" w:hAnsi="Arial"/>
          <w:b w:val="0"/>
          <w:sz w:val="22"/>
        </w:rPr>
        <w:t>Ship-Platform Automation Equipment</w:t>
      </w:r>
    </w:p>
    <w:p>
      <w:pPr>
        <w:pStyle w:val="ListBullet"/>
        <w:spacing w:before="0" w:after="0"/>
        <w:ind w:left="720" w:hanging="360"/>
        <w:jc w:val="both"/>
      </w:pPr>
      <w:r>
        <w:rPr>
          <w:rFonts w:ascii="Arial" w:hAnsi="Arial"/>
          <w:b w:val="0"/>
          <w:sz w:val="22"/>
        </w:rPr>
        <w:t>Construction Quality Inspection</w:t>
      </w:r>
    </w:p>
    <w:p>
      <w:pPr>
        <w:pStyle w:val="ListBullet"/>
        <w:spacing w:before="0" w:after="0"/>
        <w:ind w:left="720" w:hanging="360"/>
        <w:jc w:val="both"/>
      </w:pPr>
      <w:r>
        <w:rPr>
          <w:rFonts w:ascii="Arial" w:hAnsi="Arial"/>
          <w:b w:val="0"/>
          <w:sz w:val="22"/>
        </w:rPr>
        <w:t>Technical Document Review</w:t>
      </w:r>
    </w:p>
    <w:p>
      <w:pPr>
        <w:pStyle w:val="ListBullet"/>
        <w:spacing w:before="0" w:after="0"/>
        <w:ind w:left="720" w:hanging="360"/>
        <w:jc w:val="both"/>
      </w:pPr>
      <w:r>
        <w:rPr>
          <w:rFonts w:ascii="Arial" w:hAnsi="Arial"/>
          <w:b w:val="0"/>
          <w:sz w:val="22"/>
        </w:rPr>
        <w:t>Site Construction Coordination</w:t>
      </w:r>
    </w:p>
    <w:p>
      <w:pPr>
        <w:pStyle w:val="ListBullet"/>
        <w:spacing w:before="0" w:after="0"/>
        <w:ind w:left="720" w:hanging="360"/>
        <w:jc w:val="both"/>
      </w:pPr>
      <w:r>
        <w:rPr>
          <w:rFonts w:ascii="Arial" w:hAnsi="Arial"/>
          <w:b w:val="0"/>
          <w:sz w:val="22"/>
        </w:rPr>
        <w:t>Quality Reporting and Punch Closure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Switchboards</w:t>
      </w:r>
    </w:p>
    <w:p>
      <w:pPr>
        <w:pStyle w:val="ListBullet"/>
        <w:spacing w:before="0" w:after="0"/>
        <w:ind w:left="720" w:hanging="360"/>
        <w:jc w:val="both"/>
      </w:pPr>
      <w:r>
        <w:rPr>
          <w:rFonts w:ascii="Arial" w:hAnsi="Arial"/>
          <w:b w:val="0"/>
          <w:sz w:val="22"/>
        </w:rPr>
        <w:t>Motor Control Centres (MCC)</w:t>
      </w:r>
    </w:p>
    <w:p>
      <w:pPr>
        <w:pStyle w:val="ListBullet"/>
        <w:spacing w:before="0" w:after="0"/>
        <w:ind w:left="720" w:hanging="360"/>
        <w:jc w:val="both"/>
      </w:pPr>
      <w:r>
        <w:rPr>
          <w:rFonts w:ascii="Arial" w:hAnsi="Arial"/>
          <w:b w:val="0"/>
          <w:sz w:val="22"/>
        </w:rPr>
        <w:t>UPS Systems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Lighting Fixtures</w:t>
      </w:r>
    </w:p>
    <w:p>
      <w:pPr>
        <w:pStyle w:val="ListBullet"/>
        <w:spacing w:before="0" w:after="0"/>
        <w:ind w:left="720" w:hanging="360"/>
        <w:jc w:val="both"/>
      </w:pPr>
      <w:r>
        <w:rPr>
          <w:rFonts w:ascii="Arial" w:hAnsi="Arial"/>
          <w:b w:val="0"/>
          <w:sz w:val="22"/>
        </w:rPr>
        <w:t>Unit Control Panels</w:t>
      </w:r>
    </w:p>
    <w:p>
      <w:pPr>
        <w:pStyle w:val="ListBullet"/>
        <w:spacing w:before="0" w:after="0"/>
        <w:ind w:left="720" w:hanging="360"/>
        <w:jc w:val="both"/>
      </w:pPr>
      <w:r>
        <w:rPr>
          <w:rFonts w:ascii="Arial" w:hAnsi="Arial"/>
          <w:b w:val="0"/>
          <w:sz w:val="22"/>
        </w:rPr>
        <w:t>PAGA Systems</w:t>
      </w:r>
    </w:p>
    <w:p>
      <w:pPr>
        <w:pStyle w:val="ListBullet"/>
        <w:spacing w:before="0" w:after="0"/>
        <w:ind w:left="720" w:hanging="360"/>
        <w:jc w:val="both"/>
      </w:pPr>
      <w:r>
        <w:rPr>
          <w:rFonts w:ascii="Arial" w:hAnsi="Arial"/>
          <w:b w:val="0"/>
          <w:sz w:val="22"/>
        </w:rPr>
        <w:t>Fire and Gas Detectors</w:t>
      </w:r>
    </w:p>
    <w:p>
      <w:pPr>
        <w:pStyle w:val="ListBullet"/>
        <w:spacing w:before="0" w:after="0"/>
        <w:ind w:left="720" w:hanging="360"/>
        <w:jc w:val="both"/>
      </w:pPr>
      <w:r>
        <w:rPr>
          <w:rFonts w:ascii="Arial" w:hAnsi="Arial"/>
          <w:b w:val="0"/>
          <w:sz w:val="22"/>
        </w:rPr>
        <w:t>Pressure Transmitters</w:t>
      </w:r>
    </w:p>
    <w:p>
      <w:pPr>
        <w:pStyle w:val="ListBullet"/>
        <w:spacing w:before="0" w:after="0"/>
        <w:ind w:left="720" w:hanging="360"/>
        <w:jc w:val="both"/>
      </w:pPr>
      <w:r>
        <w:rPr>
          <w:rFonts w:ascii="Arial" w:hAnsi="Arial"/>
          <w:b w:val="0"/>
          <w:sz w:val="22"/>
        </w:rPr>
        <w:t>Level Transmitters</w:t>
      </w:r>
    </w:p>
    <w:p>
      <w:pPr>
        <w:pStyle w:val="ListBullet"/>
        <w:spacing w:before="0" w:after="0"/>
        <w:ind w:left="720" w:hanging="360"/>
        <w:jc w:val="both"/>
      </w:pPr>
      <w:r>
        <w:rPr>
          <w:rFonts w:ascii="Arial" w:hAnsi="Arial"/>
          <w:b w:val="0"/>
          <w:sz w:val="22"/>
        </w:rPr>
        <w:t>Temperature Transmitters</w:t>
      </w:r>
    </w:p>
    <w:p>
      <w:pPr>
        <w:pStyle w:val="ListBullet"/>
        <w:spacing w:before="0" w:after="0"/>
        <w:ind w:left="720" w:hanging="360"/>
        <w:jc w:val="both"/>
      </w:pPr>
      <w:r>
        <w:rPr>
          <w:rFonts w:ascii="Arial" w:hAnsi="Arial"/>
          <w:b w:val="0"/>
          <w:sz w:val="22"/>
        </w:rPr>
        <w:t>Flow Transmitters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Cable Glands</w:t>
      </w:r>
    </w:p>
    <w:p>
      <w:pPr>
        <w:pStyle w:val="ListBullet"/>
        <w:spacing w:before="0" w:after="0"/>
        <w:ind w:left="720" w:hanging="360"/>
        <w:jc w:val="both"/>
      </w:pPr>
      <w:r>
        <w:rPr>
          <w:rFonts w:ascii="Arial" w:hAnsi="Arial"/>
          <w:b w:val="0"/>
          <w:sz w:val="22"/>
        </w:rPr>
        <w:t>Cable Trays and Ladders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Instrument Tubing</w:t>
      </w:r>
    </w:p>
    <w:p>
      <w:pPr>
        <w:pStyle w:val="ListBullet"/>
        <w:spacing w:before="0" w:after="0"/>
        <w:ind w:left="720" w:hanging="360"/>
        <w:jc w:val="both"/>
      </w:pPr>
      <w:r>
        <w:rPr>
          <w:rFonts w:ascii="Arial" w:hAnsi="Arial"/>
          <w:b w:val="0"/>
          <w:sz w:val="22"/>
        </w:rPr>
        <w:t>Electrical Switchgear</w:t>
      </w:r>
    </w:p>
    <w:p>
      <w:pPr>
        <w:pStyle w:val="ListBullet"/>
        <w:spacing w:before="0" w:after="0"/>
        <w:ind w:left="720" w:hanging="360"/>
        <w:jc w:val="both"/>
      </w:pPr>
      <w:r>
        <w:rPr>
          <w:rFonts w:ascii="Arial" w:hAnsi="Arial"/>
          <w:b w:val="0"/>
          <w:sz w:val="22"/>
        </w:rPr>
        <w:t>MCT Sealing Systems</w:t>
      </w:r>
    </w:p>
    <w:p>
      <w:pPr>
        <w:pStyle w:val="ListBullet"/>
        <w:spacing w:before="0" w:after="0"/>
        <w:ind w:left="720" w:hanging="360"/>
        <w:jc w:val="both"/>
      </w:pPr>
      <w:r>
        <w:rPr>
          <w:rFonts w:ascii="Arial" w:hAnsi="Arial"/>
          <w:b w:val="0"/>
          <w:sz w:val="22"/>
        </w:rPr>
        <w:t>Cable Accessories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