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KIRAN KUMAR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Kiran kumar is an analytical-minded NDT and Advanced NDT professional with over 10+ years of experience delivering quality control inspections. He has worked across oil and gas, manufacturing, service workshops, and shipyards, including TPI assignments involving offshore platforms, windmills, storage tanks, underground oil storage caverns, structures, offshore modules, piping, pipelines, FPSO vessels, rigs, and EPC projects. He has monitored contractor and subcontractor fabrication, construction, maintenance, and repair activities while evaluating materials and procedures against project specifications. His scope includes NDT procedure and weld-map preparation, client approvals, code interpretation, report review, and technical support. He has also managed more than 200 personnel, led shutdown inspection activities, developed advanced-method procedures, interpreted inspection data, and delivered NDT training.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B.Tech in Mechanical Engineering, MGM college of Engineering and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ASNT NDT Level III - UT</w:t>
      </w:r>
    </w:p>
    <w:p>
      <w:pPr>
        <w:pStyle w:val="ListBullet"/>
        <w:spacing w:before="0" w:after="0"/>
        <w:ind w:left="720" w:hanging="360"/>
        <w:jc w:val="both"/>
      </w:pPr>
      <w:r>
        <w:rPr>
          <w:rFonts w:ascii="Arial" w:hAnsi="Arial"/>
          <w:b w:val="0"/>
          <w:sz w:val="22"/>
        </w:rPr>
        <w:t>ASNT NDT Level III - RT</w:t>
      </w:r>
    </w:p>
    <w:p>
      <w:pPr>
        <w:pStyle w:val="ListBullet"/>
        <w:spacing w:before="0" w:after="0"/>
        <w:ind w:left="720" w:hanging="360"/>
        <w:jc w:val="both"/>
      </w:pPr>
      <w:r>
        <w:rPr>
          <w:rFonts w:ascii="Arial" w:hAnsi="Arial"/>
          <w:b w:val="0"/>
          <w:sz w:val="22"/>
        </w:rPr>
        <w:t>ASNT NDT Level III - MT</w:t>
      </w:r>
    </w:p>
    <w:p>
      <w:pPr>
        <w:pStyle w:val="ListBullet"/>
        <w:spacing w:before="0" w:after="0"/>
        <w:ind w:left="720" w:hanging="360"/>
        <w:jc w:val="both"/>
      </w:pPr>
      <w:r>
        <w:rPr>
          <w:rFonts w:ascii="Arial" w:hAnsi="Arial"/>
          <w:b w:val="0"/>
          <w:sz w:val="22"/>
        </w:rPr>
        <w:t>ASNT NDT Level III - PT</w:t>
      </w:r>
    </w:p>
    <w:p>
      <w:pPr>
        <w:pStyle w:val="ListBullet"/>
        <w:spacing w:before="0" w:after="0"/>
        <w:ind w:left="720" w:hanging="360"/>
        <w:jc w:val="both"/>
      </w:pPr>
      <w:r>
        <w:rPr>
          <w:rFonts w:ascii="Arial" w:hAnsi="Arial"/>
          <w:b w:val="0"/>
          <w:sz w:val="22"/>
        </w:rPr>
        <w:t>ASNT NDT Level III - ECT</w:t>
      </w:r>
    </w:p>
    <w:p>
      <w:pPr>
        <w:pStyle w:val="ListBullet"/>
        <w:spacing w:before="0" w:after="0"/>
        <w:ind w:left="720" w:hanging="360"/>
        <w:jc w:val="both"/>
      </w:pPr>
      <w:r>
        <w:rPr>
          <w:rFonts w:ascii="Arial" w:hAnsi="Arial"/>
          <w:b w:val="0"/>
          <w:sz w:val="22"/>
        </w:rPr>
        <w:t>PCN Level III - UT, ECT, PAUT &amp; TOFD</w:t>
      </w:r>
    </w:p>
    <w:p>
      <w:pPr>
        <w:pStyle w:val="ListBullet"/>
        <w:spacing w:before="0" w:after="0"/>
        <w:ind w:left="720" w:hanging="360"/>
        <w:jc w:val="both"/>
      </w:pPr>
      <w:r>
        <w:rPr>
          <w:rFonts w:ascii="Arial" w:hAnsi="Arial"/>
          <w:b w:val="0"/>
          <w:sz w:val="22"/>
        </w:rPr>
        <w:t>PCN Level II - UT, ECT</w:t>
      </w:r>
    </w:p>
    <w:p>
      <w:pPr>
        <w:pStyle w:val="ListBullet"/>
        <w:spacing w:before="0" w:after="0"/>
        <w:ind w:left="720" w:hanging="360"/>
        <w:jc w:val="both"/>
      </w:pPr>
      <w:r>
        <w:rPr>
          <w:rFonts w:ascii="Arial" w:hAnsi="Arial"/>
          <w:b w:val="0"/>
          <w:sz w:val="22"/>
        </w:rPr>
        <w:t>Attended PECT Demo training from EDDYFI equipment makers</w:t>
      </w:r>
    </w:p>
    <w:p>
      <w:pPr>
        <w:pStyle w:val="ListBullet"/>
        <w:spacing w:before="0" w:after="0"/>
        <w:ind w:left="720" w:hanging="360"/>
        <w:jc w:val="both"/>
      </w:pPr>
      <w:r>
        <w:rPr>
          <w:rFonts w:ascii="Arial" w:hAnsi="Arial"/>
          <w:b w:val="0"/>
          <w:sz w:val="22"/>
        </w:rPr>
        <w:t>Attended Computed Radiography Equipment familiarization training from LINGTEC</w:t>
      </w:r>
    </w:p>
    <w:p>
      <w:pPr>
        <w:pStyle w:val="ListBullet"/>
        <w:spacing w:before="0" w:after="0"/>
        <w:ind w:left="720" w:hanging="360"/>
        <w:jc w:val="both"/>
      </w:pPr>
      <w:r>
        <w:rPr>
          <w:rFonts w:ascii="Arial" w:hAnsi="Arial"/>
          <w:b w:val="0"/>
          <w:sz w:val="22"/>
        </w:rPr>
        <w:t>Attended QSR1 + AXIAL scanning system equipment familiarization from GUL Ultrasonics LTD</w:t>
      </w:r>
    </w:p>
    <w:p>
      <w:pPr>
        <w:pStyle w:val="ListBullet"/>
        <w:spacing w:before="0" w:after="0"/>
        <w:ind w:left="720" w:hanging="360"/>
        <w:jc w:val="both"/>
      </w:pPr>
      <w:r>
        <w:rPr>
          <w:rFonts w:ascii="Arial" w:hAnsi="Arial"/>
          <w:b w:val="0"/>
          <w:sz w:val="22"/>
        </w:rPr>
        <w:t>Attended Omni scan X3 operational training and PA/TFM technique familiarization from Evident Scientific Singapore Pte Ltd</w:t>
      </w:r>
    </w:p>
    <w:p>
      <w:pPr>
        <w:pStyle w:val="ListBullet"/>
        <w:spacing w:before="0" w:after="0"/>
        <w:ind w:left="720" w:hanging="360"/>
        <w:jc w:val="both"/>
      </w:pPr>
      <w:r>
        <w:rPr>
          <w:rFonts w:ascii="Arial" w:hAnsi="Arial"/>
          <w:b w:val="0"/>
          <w:sz w:val="22"/>
        </w:rPr>
        <w:t>Attended operational training on Hydro form (New Gen) and Steer rover from Evident Scientific Singapore Pte Ltd</w:t>
      </w:r>
    </w:p>
    <w:p>
      <w:pPr>
        <w:pStyle w:val="ListBullet"/>
        <w:spacing w:before="0" w:after="0"/>
        <w:ind w:left="720" w:hanging="360"/>
        <w:jc w:val="both"/>
      </w:pPr>
      <w:r>
        <w:rPr>
          <w:rFonts w:ascii="Arial" w:hAnsi="Arial"/>
          <w:b w:val="0"/>
          <w:sz w:val="22"/>
        </w:rPr>
        <w:t>Attended and cleared DNV-GL Mockup conducted by DNV LABORATORY</w:t>
      </w:r>
    </w:p>
    <w:p>
      <w:pPr>
        <w:pStyle w:val="ListBullet"/>
        <w:spacing w:before="0" w:after="0"/>
        <w:ind w:left="720" w:hanging="360"/>
        <w:jc w:val="both"/>
      </w:pPr>
      <w:r>
        <w:rPr>
          <w:rFonts w:ascii="Arial" w:hAnsi="Arial"/>
          <w:b w:val="0"/>
          <w:sz w:val="22"/>
        </w:rPr>
        <w:t>Passed Force Technology Mockup conducted by SBM OFFSHORE under KEPPEL OFFSHORE &amp; MARINE</w:t>
      </w:r>
    </w:p>
    <w:p>
      <w:pPr>
        <w:pStyle w:val="ListBullet"/>
        <w:spacing w:before="0" w:after="0"/>
        <w:ind w:left="720" w:hanging="360"/>
        <w:jc w:val="both"/>
      </w:pPr>
      <w:r>
        <w:rPr>
          <w:rFonts w:ascii="Arial" w:hAnsi="Arial"/>
          <w:b w:val="0"/>
          <w:sz w:val="22"/>
        </w:rPr>
        <w:t>Passed ABS Mockup conducted by ABS Laboratory</w:t>
      </w:r>
    </w:p>
    <w:p>
      <w:pPr>
        <w:pStyle w:val="ListBullet"/>
        <w:spacing w:before="0" w:after="0"/>
        <w:ind w:left="720" w:hanging="360"/>
        <w:jc w:val="both"/>
      </w:pPr>
      <w:r>
        <w:rPr>
          <w:rFonts w:ascii="Arial" w:hAnsi="Arial"/>
          <w:b w:val="0"/>
          <w:sz w:val="22"/>
        </w:rPr>
        <w:t>Approved SAC SINGLAS Signatory for conventional NDT Methods</w:t>
      </w:r>
    </w:p>
    <w:p>
      <w:pPr>
        <w:pStyle w:val="ListBullet"/>
        <w:spacing w:before="0" w:after="0"/>
        <w:ind w:left="720" w:hanging="360"/>
        <w:jc w:val="both"/>
      </w:pPr>
      <w:r>
        <w:rPr>
          <w:rFonts w:ascii="Arial" w:hAnsi="Arial"/>
          <w:b w:val="0"/>
          <w:sz w:val="22"/>
        </w:rPr>
        <w:t>Passed KAOMBO NORTE, KAOMBO SUL Mockup conducted by Total SE under SEMBAWANG SHIPYARD</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ISO</w:t>
      </w:r>
    </w:p>
    <w:p>
      <w:pPr>
        <w:pStyle w:val="ListBullet"/>
        <w:spacing w:before="0" w:after="0"/>
        <w:ind w:left="720" w:hanging="360"/>
        <w:jc w:val="both"/>
      </w:pPr>
      <w:r>
        <w:rPr>
          <w:rFonts w:ascii="Arial" w:hAnsi="Arial"/>
          <w:b w:val="0"/>
          <w:sz w:val="22"/>
        </w:rPr>
        <w:t>SNT-TC-1A</w:t>
      </w:r>
    </w:p>
    <w:p>
      <w:pPr>
        <w:pStyle w:val="ListBullet"/>
        <w:spacing w:before="0" w:after="0"/>
        <w:ind w:left="720" w:hanging="360"/>
        <w:jc w:val="both"/>
      </w:pPr>
      <w:r>
        <w:rPr>
          <w:rFonts w:ascii="Arial" w:hAnsi="Arial"/>
          <w:b w:val="0"/>
          <w:sz w:val="22"/>
        </w:rPr>
        <w:t>CP-189</w:t>
      </w:r>
    </w:p>
    <w:p>
      <w:pPr>
        <w:pStyle w:val="ListBullet"/>
        <w:spacing w:before="0" w:after="0"/>
        <w:ind w:left="720" w:hanging="360"/>
        <w:jc w:val="both"/>
      </w:pPr>
      <w:r>
        <w:rPr>
          <w:rFonts w:ascii="Arial" w:hAnsi="Arial"/>
          <w:b w:val="0"/>
          <w:sz w:val="22"/>
        </w:rPr>
        <w:t>ISO 9001</w:t>
      </w:r>
    </w:p>
    <w:p>
      <w:pPr>
        <w:pStyle w:val="ListBullet"/>
        <w:spacing w:before="0" w:after="0"/>
        <w:ind w:left="720" w:hanging="360"/>
        <w:jc w:val="both"/>
      </w:pPr>
      <w:r>
        <w:rPr>
          <w:rFonts w:ascii="Arial" w:hAnsi="Arial"/>
          <w:b w:val="0"/>
          <w:sz w:val="22"/>
        </w:rPr>
        <w:t>ASME I</w:t>
      </w:r>
    </w:p>
    <w:p>
      <w:pPr>
        <w:pStyle w:val="ListBullet"/>
        <w:spacing w:before="0" w:after="0"/>
        <w:ind w:left="720" w:hanging="360"/>
        <w:jc w:val="both"/>
      </w:pPr>
      <w:r>
        <w:rPr>
          <w:rFonts w:ascii="Arial" w:hAnsi="Arial"/>
          <w:b w:val="0"/>
          <w:sz w:val="22"/>
        </w:rPr>
        <w:t>ASME V</w:t>
      </w:r>
    </w:p>
    <w:p>
      <w:pPr>
        <w:pStyle w:val="ListBullet"/>
        <w:spacing w:before="0" w:after="0"/>
        <w:ind w:left="720" w:hanging="360"/>
        <w:jc w:val="both"/>
      </w:pPr>
      <w:r>
        <w:rPr>
          <w:rFonts w:ascii="Arial" w:hAnsi="Arial"/>
          <w:b w:val="0"/>
          <w:sz w:val="22"/>
        </w:rPr>
        <w:t>ASME VIII</w:t>
      </w:r>
    </w:p>
    <w:p>
      <w:pPr>
        <w:pStyle w:val="ListBullet"/>
        <w:spacing w:before="0" w:after="0"/>
        <w:ind w:left="720" w:hanging="360"/>
        <w:jc w:val="both"/>
      </w:pPr>
      <w:r>
        <w:rPr>
          <w:rFonts w:ascii="Arial" w:hAnsi="Arial"/>
          <w:b w:val="0"/>
          <w:sz w:val="22"/>
        </w:rPr>
        <w:t>ASME B31.1</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MIBAS ISO 17020</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2026 – PRESENT</w:t>
      </w:r>
    </w:p>
    <w:p>
      <w:pPr>
        <w:spacing w:before="0" w:after="0"/>
        <w:jc w:val="left"/>
      </w:pPr>
      <w:r>
        <w:rPr>
          <w:rFonts w:ascii="Arial" w:hAnsi="Arial"/>
          <w:b/>
          <w:sz w:val="22"/>
        </w:rPr>
        <w:t>TPI AGENCY</w:t>
      </w:r>
    </w:p>
    <w:p>
      <w:pPr>
        <w:spacing w:before="0" w:after="0"/>
        <w:jc w:val="left"/>
      </w:pPr>
      <w:r>
        <w:rPr>
          <w:rFonts w:ascii="Arial" w:hAnsi="Arial"/>
          <w:b/>
          <w:sz w:val="22"/>
        </w:rPr>
        <w:t>ADVANCED NDT INSPECTOR</w:t>
      </w:r>
    </w:p>
    <w:p>
      <w:pPr>
        <w:spacing w:before="0" w:after="0"/>
      </w:pPr>
    </w:p>
    <w:p>
      <w:pPr>
        <w:spacing w:before="0" w:after="0"/>
        <w:jc w:val="left"/>
      </w:pPr>
      <w:r>
        <w:rPr>
          <w:rFonts w:ascii="Arial" w:hAnsi="Arial"/>
          <w:b/>
          <w:sz w:val="22"/>
        </w:rPr>
        <w:t>JAN 2026 – JUL 2026</w:t>
      </w:r>
    </w:p>
    <w:p>
      <w:pPr>
        <w:spacing w:before="0" w:after="0"/>
        <w:jc w:val="left"/>
      </w:pPr>
      <w:r>
        <w:rPr>
          <w:rFonts w:ascii="Arial" w:hAnsi="Arial"/>
          <w:b/>
          <w:sz w:val="22"/>
        </w:rPr>
        <w:t>SAIPEM AUSTRALIA PTY LTD</w:t>
      </w:r>
    </w:p>
    <w:p>
      <w:pPr>
        <w:spacing w:before="0" w:after="0"/>
        <w:jc w:val="left"/>
      </w:pPr>
      <w:r>
        <w:rPr>
          <w:rFonts w:ascii="Arial" w:hAnsi="Arial"/>
          <w:b/>
          <w:sz w:val="22"/>
        </w:rPr>
        <w:t>ANDT SPECIALIST</w:t>
      </w:r>
    </w:p>
    <w:p>
      <w:pPr>
        <w:pStyle w:val="ListBullet"/>
        <w:spacing w:before="0" w:after="0"/>
        <w:ind w:left="720" w:hanging="360"/>
        <w:jc w:val="both"/>
      </w:pPr>
      <w:r>
        <w:rPr>
          <w:rFonts w:ascii="Arial" w:hAnsi="Arial"/>
          <w:b w:val="0"/>
          <w:sz w:val="22"/>
        </w:rPr>
        <w:t>Planned NDT activities and coordinated with QA/QC teams.</w:t>
      </w:r>
    </w:p>
    <w:p>
      <w:pPr>
        <w:pStyle w:val="ListBullet"/>
        <w:spacing w:before="0" w:after="0"/>
        <w:ind w:left="720" w:hanging="360"/>
        <w:jc w:val="both"/>
      </w:pPr>
      <w:r>
        <w:rPr>
          <w:rFonts w:ascii="Arial" w:hAnsi="Arial"/>
          <w:b w:val="0"/>
          <w:sz w:val="22"/>
        </w:rPr>
        <w:t>Prepared NDT requests according to DWRs received and assigned inspectors to perform site work.</w:t>
      </w:r>
    </w:p>
    <w:p>
      <w:pPr>
        <w:pStyle w:val="ListBullet"/>
        <w:spacing w:before="0" w:after="0"/>
        <w:ind w:left="720" w:hanging="360"/>
        <w:jc w:val="both"/>
      </w:pPr>
      <w:r>
        <w:rPr>
          <w:rFonts w:ascii="Arial" w:hAnsi="Arial"/>
          <w:b w:val="0"/>
          <w:sz w:val="22"/>
        </w:rPr>
        <w:t>Maintained daily NDT inspection-report records and updated the WITS system.</w:t>
      </w:r>
    </w:p>
    <w:p>
      <w:pPr>
        <w:pStyle w:val="ListBullet"/>
        <w:spacing w:before="0" w:after="0"/>
        <w:ind w:left="720" w:hanging="360"/>
        <w:jc w:val="both"/>
      </w:pPr>
      <w:r>
        <w:rPr>
          <w:rFonts w:ascii="Arial" w:hAnsi="Arial"/>
          <w:b w:val="0"/>
          <w:sz w:val="22"/>
        </w:rPr>
        <w:t>Interpreted radiographic films and ensured compliance with approved NDT procedures.</w:t>
      </w:r>
    </w:p>
    <w:p>
      <w:pPr>
        <w:pStyle w:val="ListBullet"/>
        <w:spacing w:before="0" w:after="0"/>
        <w:ind w:left="720" w:hanging="360"/>
        <w:jc w:val="both"/>
      </w:pPr>
      <w:r>
        <w:rPr>
          <w:rFonts w:ascii="Arial" w:hAnsi="Arial"/>
          <w:b w:val="0"/>
          <w:sz w:val="22"/>
        </w:rPr>
        <w:t>Performed calibration and performance checks for all NDT techniques used at site.</w:t>
      </w:r>
    </w:p>
    <w:p>
      <w:pPr>
        <w:pStyle w:val="ListBullet"/>
        <w:spacing w:before="0" w:after="0"/>
        <w:ind w:left="720" w:hanging="360"/>
        <w:jc w:val="both"/>
      </w:pPr>
      <w:r>
        <w:rPr>
          <w:rFonts w:ascii="Arial" w:hAnsi="Arial"/>
          <w:b w:val="0"/>
          <w:sz w:val="22"/>
        </w:rPr>
        <w:t>Ensured proper selection, calibration, and maintenance of NDT equipment.</w:t>
      </w:r>
    </w:p>
    <w:p>
      <w:pPr>
        <w:pStyle w:val="ListBullet"/>
        <w:spacing w:before="0" w:after="0"/>
        <w:ind w:left="720" w:hanging="360"/>
        <w:jc w:val="both"/>
      </w:pPr>
      <w:r>
        <w:rPr>
          <w:rFonts w:ascii="Arial" w:hAnsi="Arial"/>
          <w:b w:val="0"/>
          <w:sz w:val="22"/>
        </w:rPr>
        <w:t>Verified that equipment performance met required inspection standards.</w:t>
      </w:r>
    </w:p>
    <w:p>
      <w:pPr>
        <w:pStyle w:val="ListBullet"/>
        <w:spacing w:before="0" w:after="0"/>
        <w:ind w:left="720" w:hanging="360"/>
        <w:jc w:val="both"/>
      </w:pPr>
      <w:r>
        <w:rPr>
          <w:rFonts w:ascii="Arial" w:hAnsi="Arial"/>
          <w:b w:val="0"/>
          <w:sz w:val="22"/>
        </w:rPr>
        <w:t>Approved calibration procedures and records.</w:t>
      </w:r>
    </w:p>
    <w:p>
      <w:pPr>
        <w:pStyle w:val="ListBullet"/>
        <w:spacing w:before="0" w:after="0"/>
        <w:ind w:left="720" w:hanging="360"/>
        <w:jc w:val="both"/>
      </w:pPr>
      <w:r>
        <w:rPr>
          <w:rFonts w:ascii="Arial" w:hAnsi="Arial"/>
          <w:b w:val="0"/>
          <w:sz w:val="22"/>
        </w:rPr>
        <w:t>Prepared and approved NDT reports and documentation.</w:t>
      </w:r>
    </w:p>
    <w:p>
      <w:pPr>
        <w:pStyle w:val="ListBullet"/>
        <w:spacing w:before="0" w:after="0"/>
        <w:ind w:left="720" w:hanging="360"/>
        <w:jc w:val="both"/>
      </w:pPr>
      <w:r>
        <w:rPr>
          <w:rFonts w:ascii="Arial" w:hAnsi="Arial"/>
          <w:b w:val="0"/>
          <w:sz w:val="22"/>
        </w:rPr>
        <w:t>Ensured compliance with quality systems, ISO 9001, and project QA/QC plans.</w:t>
      </w:r>
    </w:p>
    <w:p>
      <w:pPr>
        <w:pStyle w:val="ListBullet"/>
        <w:spacing w:before="0" w:after="0"/>
        <w:ind w:left="720" w:hanging="360"/>
        <w:jc w:val="both"/>
      </w:pPr>
      <w:r>
        <w:rPr>
          <w:rFonts w:ascii="Arial" w:hAnsi="Arial"/>
          <w:b w:val="0"/>
          <w:sz w:val="22"/>
        </w:rPr>
        <w:t>Participated in audits and ensured corrective actions were implemented.</w:t>
      </w:r>
    </w:p>
    <w:p>
      <w:pPr>
        <w:spacing w:before="0" w:after="0"/>
      </w:pPr>
    </w:p>
    <w:p>
      <w:pPr>
        <w:spacing w:before="0" w:after="0"/>
        <w:jc w:val="left"/>
      </w:pPr>
      <w:r>
        <w:rPr>
          <w:rFonts w:ascii="Arial" w:hAnsi="Arial"/>
          <w:b/>
          <w:sz w:val="22"/>
        </w:rPr>
        <w:t>DEC 2023 – DEC 2025</w:t>
      </w:r>
    </w:p>
    <w:p>
      <w:pPr>
        <w:spacing w:before="0" w:after="0"/>
        <w:jc w:val="left"/>
      </w:pPr>
      <w:r>
        <w:rPr>
          <w:rFonts w:ascii="Arial" w:hAnsi="Arial"/>
          <w:b/>
          <w:sz w:val="22"/>
        </w:rPr>
        <w:t>TPI AGENCY</w:t>
      </w:r>
    </w:p>
    <w:p>
      <w:pPr>
        <w:spacing w:before="0" w:after="0"/>
        <w:jc w:val="left"/>
      </w:pPr>
      <w:r>
        <w:rPr>
          <w:rFonts w:ascii="Arial" w:hAnsi="Arial"/>
          <w:b/>
          <w:sz w:val="22"/>
        </w:rPr>
        <w:t>ANDT SPECIALIST</w:t>
      </w:r>
    </w:p>
    <w:p>
      <w:pPr>
        <w:pStyle w:val="ListBullet"/>
        <w:spacing w:before="0" w:after="0"/>
        <w:ind w:left="720" w:hanging="360"/>
        <w:jc w:val="both"/>
      </w:pPr>
      <w:r>
        <w:rPr>
          <w:rFonts w:ascii="Arial" w:hAnsi="Arial"/>
          <w:b w:val="0"/>
          <w:sz w:val="22"/>
        </w:rPr>
        <w:t>Prepared and implemented the Written Practice for the NDT Training and Certification Manual according to SNT-TC-1A.</w:t>
      </w:r>
    </w:p>
    <w:p>
      <w:pPr>
        <w:pStyle w:val="ListBullet"/>
        <w:spacing w:before="0" w:after="0"/>
        <w:ind w:left="720" w:hanging="360"/>
        <w:jc w:val="both"/>
      </w:pPr>
      <w:r>
        <w:rPr>
          <w:rFonts w:ascii="Arial" w:hAnsi="Arial"/>
          <w:b w:val="0"/>
          <w:sz w:val="22"/>
        </w:rPr>
        <w:t>Handled Level III inspection and training services.</w:t>
      </w:r>
    </w:p>
    <w:p>
      <w:pPr>
        <w:pStyle w:val="ListBullet"/>
        <w:spacing w:before="0" w:after="0"/>
        <w:ind w:left="720" w:hanging="360"/>
        <w:jc w:val="both"/>
      </w:pPr>
      <w:r>
        <w:rPr>
          <w:rFonts w:ascii="Arial" w:hAnsi="Arial"/>
          <w:b w:val="0"/>
          <w:sz w:val="22"/>
        </w:rPr>
        <w:t>Managed more than 200 personnel across conventional and advanced inspections.</w:t>
      </w:r>
    </w:p>
    <w:p>
      <w:pPr>
        <w:pStyle w:val="ListBullet"/>
        <w:spacing w:before="0" w:after="0"/>
        <w:ind w:left="720" w:hanging="360"/>
        <w:jc w:val="both"/>
      </w:pPr>
      <w:r>
        <w:rPr>
          <w:rFonts w:ascii="Arial" w:hAnsi="Arial"/>
          <w:b w:val="0"/>
          <w:sz w:val="22"/>
        </w:rPr>
        <w:t>Executed shutdown projects and managed NDT technicians for shutdown jobs.</w:t>
      </w:r>
    </w:p>
    <w:p>
      <w:pPr>
        <w:pStyle w:val="ListBullet"/>
        <w:spacing w:before="0" w:after="0"/>
        <w:ind w:left="720" w:hanging="360"/>
        <w:jc w:val="both"/>
      </w:pPr>
      <w:r>
        <w:rPr>
          <w:rFonts w:ascii="Arial" w:hAnsi="Arial"/>
          <w:b w:val="0"/>
          <w:sz w:val="22"/>
        </w:rPr>
        <w:t>Prepared and submitted NDT project reports.</w:t>
      </w:r>
    </w:p>
    <w:p>
      <w:pPr>
        <w:pStyle w:val="ListBullet"/>
        <w:spacing w:before="0" w:after="0"/>
        <w:ind w:left="720" w:hanging="360"/>
        <w:jc w:val="both"/>
      </w:pPr>
      <w:r>
        <w:rPr>
          <w:rFonts w:ascii="Arial" w:hAnsi="Arial"/>
          <w:b w:val="0"/>
          <w:sz w:val="22"/>
        </w:rPr>
        <w:t>Developed and applied new techniques and wrote procedures for various NDT methods.</w:t>
      </w:r>
    </w:p>
    <w:p>
      <w:pPr>
        <w:pStyle w:val="ListBullet"/>
        <w:spacing w:before="0" w:after="0"/>
        <w:ind w:left="720" w:hanging="360"/>
        <w:jc w:val="both"/>
      </w:pPr>
      <w:r>
        <w:rPr>
          <w:rFonts w:ascii="Arial" w:hAnsi="Arial"/>
          <w:b w:val="0"/>
          <w:sz w:val="22"/>
        </w:rPr>
        <w:t>Trained NDT Level I and II personnel in different NDT techniques.</w:t>
      </w:r>
    </w:p>
    <w:p>
      <w:pPr>
        <w:pStyle w:val="ListBullet"/>
        <w:spacing w:before="0" w:after="0"/>
        <w:ind w:left="720" w:hanging="360"/>
        <w:jc w:val="both"/>
      </w:pPr>
      <w:r>
        <w:rPr>
          <w:rFonts w:ascii="Arial" w:hAnsi="Arial"/>
          <w:b w:val="0"/>
          <w:sz w:val="22"/>
        </w:rPr>
        <w:t>Prepared advanced-method procedures according to client requirements and job scope.</w:t>
      </w:r>
    </w:p>
    <w:p>
      <w:pPr>
        <w:pStyle w:val="ListBullet"/>
        <w:spacing w:before="0" w:after="0"/>
        <w:ind w:left="720" w:hanging="360"/>
        <w:jc w:val="both"/>
      </w:pPr>
      <w:r>
        <w:rPr>
          <w:rFonts w:ascii="Arial" w:hAnsi="Arial"/>
          <w:b w:val="0"/>
          <w:sz w:val="22"/>
        </w:rPr>
        <w:t>Prepared documents and attended ASME audits as a Third-Party Level III.</w:t>
      </w:r>
    </w:p>
    <w:p>
      <w:pPr>
        <w:pStyle w:val="ListBullet"/>
        <w:spacing w:before="0" w:after="0"/>
        <w:ind w:left="720" w:hanging="360"/>
        <w:jc w:val="both"/>
      </w:pPr>
      <w:r>
        <w:rPr>
          <w:rFonts w:ascii="Arial" w:hAnsi="Arial"/>
          <w:b w:val="0"/>
          <w:sz w:val="22"/>
        </w:rPr>
        <w:t>Trained and prepared candidates for client job requirements.</w:t>
      </w:r>
    </w:p>
    <w:p>
      <w:pPr>
        <w:pStyle w:val="ListBullet"/>
        <w:spacing w:before="0" w:after="0"/>
        <w:ind w:left="720" w:hanging="360"/>
        <w:jc w:val="both"/>
      </w:pPr>
      <w:r>
        <w:rPr>
          <w:rFonts w:ascii="Arial" w:hAnsi="Arial"/>
          <w:b w:val="0"/>
          <w:sz w:val="22"/>
        </w:rPr>
        <w:t>Performed offshore PAUT and TOFD raw-data interpretation and report review as a PAUT Level III for the CPOC client in Malaysia.</w:t>
      </w:r>
    </w:p>
    <w:p>
      <w:pPr>
        <w:pStyle w:val="ListBullet"/>
        <w:spacing w:before="0" w:after="0"/>
        <w:ind w:left="720" w:hanging="360"/>
        <w:jc w:val="both"/>
      </w:pPr>
      <w:r>
        <w:rPr>
          <w:rFonts w:ascii="Arial" w:hAnsi="Arial"/>
          <w:b w:val="0"/>
          <w:sz w:val="22"/>
        </w:rPr>
        <w:t>Prepared procedures for CARIGALI HESS covering ultrasonic thickness gauging, close visual inspection, computerized radiography testing, phased array ultrasonic testing, eddy current testing, pulsed eddy current, and other conventional NDT procedures.</w:t>
      </w:r>
    </w:p>
    <w:p>
      <w:pPr>
        <w:pStyle w:val="ListBullet"/>
        <w:spacing w:before="0" w:after="0"/>
        <w:ind w:left="720" w:hanging="360"/>
        <w:jc w:val="both"/>
      </w:pPr>
      <w:r>
        <w:rPr>
          <w:rFonts w:ascii="Arial" w:hAnsi="Arial"/>
          <w:b w:val="0"/>
          <w:sz w:val="22"/>
        </w:rPr>
        <w:t>Managed NDT activities and report preparation for CPOC shutdown 2024, Favello Favco, AMC, FES, SEB, SPG Plant at TNB Pasir Gudang, JORD Malaysia, Titan Lotte Malaysia, and Integer Sdn Bhd.</w:t>
      </w:r>
    </w:p>
    <w:p>
      <w:pPr>
        <w:spacing w:before="0" w:after="0"/>
      </w:pPr>
    </w:p>
    <w:p>
      <w:pPr>
        <w:spacing w:before="0" w:after="0"/>
        <w:jc w:val="left"/>
      </w:pPr>
      <w:r>
        <w:rPr>
          <w:rFonts w:ascii="Arial" w:hAnsi="Arial"/>
          <w:b/>
          <w:sz w:val="22"/>
        </w:rPr>
        <w:t>JUN 2023 – AUG 2024</w:t>
      </w:r>
    </w:p>
    <w:p>
      <w:pPr>
        <w:spacing w:before="0" w:after="0"/>
        <w:jc w:val="left"/>
      </w:pPr>
      <w:r>
        <w:rPr>
          <w:rFonts w:ascii="Arial" w:hAnsi="Arial"/>
          <w:b/>
          <w:sz w:val="22"/>
        </w:rPr>
        <w:t>TPI AGENCY</w:t>
      </w:r>
    </w:p>
    <w:p>
      <w:pPr>
        <w:spacing w:before="0" w:after="0"/>
        <w:jc w:val="left"/>
      </w:pPr>
      <w:r>
        <w:rPr>
          <w:rFonts w:ascii="Arial" w:hAnsi="Arial"/>
          <w:b/>
          <w:sz w:val="22"/>
        </w:rPr>
        <w:t>ROPE ACCESS NDT INSPECTOR</w:t>
      </w:r>
    </w:p>
    <w:p>
      <w:pPr>
        <w:pStyle w:val="ListBullet"/>
        <w:spacing w:before="0" w:after="0"/>
        <w:ind w:left="720" w:hanging="360"/>
        <w:jc w:val="both"/>
      </w:pPr>
      <w:r>
        <w:rPr>
          <w:rFonts w:ascii="Arial" w:hAnsi="Arial"/>
          <w:b w:val="0"/>
          <w:sz w:val="22"/>
        </w:rPr>
        <w:t>Worked at SADARA Petrochemical Company.</w:t>
      </w:r>
    </w:p>
    <w:p>
      <w:pPr>
        <w:pStyle w:val="ListBullet"/>
        <w:spacing w:before="0" w:after="0"/>
        <w:ind w:left="720" w:hanging="360"/>
        <w:jc w:val="both"/>
      </w:pPr>
      <w:r>
        <w:rPr>
          <w:rFonts w:ascii="Arial" w:hAnsi="Arial"/>
          <w:b w:val="0"/>
          <w:sz w:val="22"/>
        </w:rPr>
        <w:t>Performed documentation and review of reports as an ASNT NDT Level III Inspector.</w:t>
      </w:r>
    </w:p>
    <w:p>
      <w:pPr>
        <w:pStyle w:val="ListBullet"/>
        <w:spacing w:before="0" w:after="0"/>
        <w:ind w:left="720" w:hanging="360"/>
        <w:jc w:val="both"/>
      </w:pPr>
      <w:r>
        <w:rPr>
          <w:rFonts w:ascii="Arial" w:hAnsi="Arial"/>
          <w:b w:val="0"/>
          <w:sz w:val="22"/>
        </w:rPr>
        <w:t>Prepared PAUT calibration-block sketches according to job requirements.</w:t>
      </w:r>
    </w:p>
    <w:p>
      <w:pPr>
        <w:pStyle w:val="ListBullet"/>
        <w:spacing w:before="0" w:after="0"/>
        <w:ind w:left="720" w:hanging="360"/>
        <w:jc w:val="both"/>
      </w:pPr>
      <w:r>
        <w:rPr>
          <w:rFonts w:ascii="Arial" w:hAnsi="Arial"/>
          <w:b w:val="0"/>
          <w:sz w:val="22"/>
        </w:rPr>
        <w:t>Witnessed PAUT calibration checks and interpreted PAUT data received from site.</w:t>
      </w:r>
    </w:p>
    <w:p>
      <w:pPr>
        <w:spacing w:before="0" w:after="0"/>
      </w:pPr>
    </w:p>
    <w:p>
      <w:pPr>
        <w:spacing w:before="0" w:after="0"/>
        <w:jc w:val="left"/>
      </w:pPr>
      <w:r>
        <w:rPr>
          <w:rFonts w:ascii="Arial" w:hAnsi="Arial"/>
          <w:b/>
          <w:sz w:val="22"/>
        </w:rPr>
        <w:t>APR 2023 – SEP 2023</w:t>
      </w:r>
    </w:p>
    <w:p>
      <w:pPr>
        <w:spacing w:before="0" w:after="0"/>
        <w:jc w:val="left"/>
      </w:pPr>
      <w:r>
        <w:rPr>
          <w:rFonts w:ascii="Arial" w:hAnsi="Arial"/>
          <w:b/>
          <w:sz w:val="22"/>
        </w:rPr>
        <w:t>TPI AGENCY</w:t>
      </w:r>
    </w:p>
    <w:p>
      <w:pPr>
        <w:spacing w:before="0" w:after="0"/>
        <w:jc w:val="left"/>
      </w:pPr>
      <w:r>
        <w:rPr>
          <w:rFonts w:ascii="Arial" w:hAnsi="Arial"/>
          <w:b/>
          <w:sz w:val="22"/>
        </w:rPr>
        <w:t>NDT LEVEL III</w:t>
      </w:r>
    </w:p>
    <w:p>
      <w:pPr>
        <w:pStyle w:val="ListBullet"/>
        <w:spacing w:before="0" w:after="0"/>
        <w:ind w:left="720" w:hanging="360"/>
        <w:jc w:val="both"/>
      </w:pPr>
      <w:r>
        <w:rPr>
          <w:rFonts w:ascii="Arial" w:hAnsi="Arial"/>
          <w:b w:val="0"/>
          <w:sz w:val="22"/>
        </w:rPr>
        <w:t>Prepared NDT training and certification manuals according to SNT-TC-1A and CP-189.</w:t>
      </w:r>
    </w:p>
    <w:p>
      <w:pPr>
        <w:pStyle w:val="ListBullet"/>
        <w:spacing w:before="0" w:after="0"/>
        <w:ind w:left="720" w:hanging="360"/>
        <w:jc w:val="both"/>
      </w:pPr>
      <w:r>
        <w:rPr>
          <w:rFonts w:ascii="Arial" w:hAnsi="Arial"/>
          <w:b w:val="0"/>
          <w:sz w:val="22"/>
        </w:rPr>
        <w:t>Handled Level III inspection and training services.</w:t>
      </w:r>
    </w:p>
    <w:p>
      <w:pPr>
        <w:pStyle w:val="ListBullet"/>
        <w:spacing w:before="0" w:after="0"/>
        <w:ind w:left="720" w:hanging="360"/>
        <w:jc w:val="both"/>
      </w:pPr>
      <w:r>
        <w:rPr>
          <w:rFonts w:ascii="Arial" w:hAnsi="Arial"/>
          <w:b w:val="0"/>
          <w:sz w:val="22"/>
        </w:rPr>
        <w:t>Prepared procedures for conventional and advanced methods according to client requirements.</w:t>
      </w:r>
    </w:p>
    <w:p>
      <w:pPr>
        <w:pStyle w:val="ListBullet"/>
        <w:spacing w:before="0" w:after="0"/>
        <w:ind w:left="720" w:hanging="360"/>
        <w:jc w:val="both"/>
      </w:pPr>
      <w:r>
        <w:rPr>
          <w:rFonts w:ascii="Arial" w:hAnsi="Arial"/>
          <w:b w:val="0"/>
          <w:sz w:val="22"/>
        </w:rPr>
        <w:t>Trained and prepared candidates for client job requirements.</w:t>
      </w:r>
    </w:p>
    <w:p>
      <w:pPr>
        <w:pStyle w:val="ListBullet"/>
        <w:spacing w:before="0" w:after="0"/>
        <w:ind w:left="720" w:hanging="360"/>
        <w:jc w:val="both"/>
      </w:pPr>
      <w:r>
        <w:rPr>
          <w:rFonts w:ascii="Arial" w:hAnsi="Arial"/>
          <w:b w:val="0"/>
          <w:sz w:val="22"/>
        </w:rPr>
        <w:t>Evaluated existing test methods for clients and advised on improvements to inspection and testing processes.</w:t>
      </w:r>
    </w:p>
    <w:p>
      <w:pPr>
        <w:pStyle w:val="ListBullet"/>
        <w:spacing w:before="0" w:after="0"/>
        <w:ind w:left="720" w:hanging="360"/>
        <w:jc w:val="both"/>
      </w:pPr>
      <w:r>
        <w:rPr>
          <w:rFonts w:ascii="Arial" w:hAnsi="Arial"/>
          <w:b w:val="0"/>
          <w:sz w:val="22"/>
        </w:rPr>
        <w:t>Involved in boiler inspections on the BTL Project.</w:t>
      </w:r>
    </w:p>
    <w:p>
      <w:pPr>
        <w:pStyle w:val="ListBullet"/>
        <w:spacing w:before="0" w:after="0"/>
        <w:ind w:left="720" w:hanging="360"/>
        <w:jc w:val="both"/>
      </w:pPr>
      <w:r>
        <w:rPr>
          <w:rFonts w:ascii="Arial" w:hAnsi="Arial"/>
          <w:b w:val="0"/>
          <w:sz w:val="22"/>
        </w:rPr>
        <w:t>Witnessed MT, PT, and UT work on outside boiler tubes and pipeline inspections.</w:t>
      </w:r>
    </w:p>
    <w:p>
      <w:pPr>
        <w:pStyle w:val="ListBullet"/>
        <w:spacing w:before="0" w:after="0"/>
        <w:ind w:left="720" w:hanging="360"/>
        <w:jc w:val="both"/>
      </w:pPr>
      <w:r>
        <w:rPr>
          <w:rFonts w:ascii="Arial" w:hAnsi="Arial"/>
          <w:b w:val="0"/>
          <w:sz w:val="22"/>
        </w:rPr>
        <w:t>Provided clarification for critical conventional-technique jobs witnessed at site.</w:t>
      </w:r>
    </w:p>
    <w:p>
      <w:pPr>
        <w:pStyle w:val="ListBullet"/>
        <w:spacing w:before="0" w:after="0"/>
        <w:ind w:left="720" w:hanging="360"/>
        <w:jc w:val="both"/>
      </w:pPr>
      <w:r>
        <w:rPr>
          <w:rFonts w:ascii="Arial" w:hAnsi="Arial"/>
          <w:b w:val="0"/>
          <w:sz w:val="22"/>
        </w:rPr>
        <w:t>Witnessed ECT calibration checks.</w:t>
      </w:r>
    </w:p>
    <w:p>
      <w:pPr>
        <w:pStyle w:val="ListBullet"/>
        <w:spacing w:before="0" w:after="0"/>
        <w:ind w:left="720" w:hanging="360"/>
        <w:jc w:val="both"/>
      </w:pPr>
      <w:r>
        <w:rPr>
          <w:rFonts w:ascii="Arial" w:hAnsi="Arial"/>
          <w:b w:val="0"/>
          <w:sz w:val="22"/>
        </w:rPr>
        <w:t>Reviewed reports received from site technicians.</w:t>
      </w:r>
    </w:p>
    <w:p>
      <w:pPr>
        <w:pStyle w:val="ListBullet"/>
        <w:spacing w:before="0" w:after="0"/>
        <w:ind w:left="720" w:hanging="360"/>
        <w:jc w:val="both"/>
      </w:pPr>
      <w:r>
        <w:rPr>
          <w:rFonts w:ascii="Arial" w:hAnsi="Arial"/>
          <w:b w:val="0"/>
          <w:sz w:val="22"/>
        </w:rPr>
        <w:t>Ensured 100% NDT was performed and reports were reviewed during the BTL Project.</w:t>
      </w:r>
    </w:p>
    <w:p>
      <w:pPr>
        <w:spacing w:before="0" w:after="0"/>
      </w:pPr>
    </w:p>
    <w:p>
      <w:pPr>
        <w:spacing w:before="0" w:after="0"/>
        <w:jc w:val="left"/>
      </w:pPr>
      <w:r>
        <w:rPr>
          <w:rFonts w:ascii="Arial" w:hAnsi="Arial"/>
          <w:b/>
          <w:sz w:val="22"/>
        </w:rPr>
        <w:t>JAN 2021 – MAR 2023</w:t>
      </w:r>
    </w:p>
    <w:p>
      <w:pPr>
        <w:spacing w:before="0" w:after="0"/>
        <w:jc w:val="left"/>
      </w:pPr>
      <w:r>
        <w:rPr>
          <w:rFonts w:ascii="Arial" w:hAnsi="Arial"/>
          <w:b/>
          <w:sz w:val="22"/>
        </w:rPr>
        <w:t>TPI AGENCY</w:t>
      </w:r>
    </w:p>
    <w:p>
      <w:pPr>
        <w:spacing w:before="0" w:after="0"/>
        <w:jc w:val="left"/>
      </w:pPr>
      <w:r>
        <w:rPr>
          <w:rFonts w:ascii="Arial" w:hAnsi="Arial"/>
          <w:b/>
          <w:sz w:val="22"/>
        </w:rPr>
        <w:t>ADVANCED NDT INSPECTOR</w:t>
      </w:r>
    </w:p>
    <w:p>
      <w:pPr>
        <w:pStyle w:val="ListBullet"/>
        <w:spacing w:before="0" w:after="0"/>
        <w:ind w:left="720" w:hanging="360"/>
        <w:jc w:val="both"/>
      </w:pPr>
      <w:r>
        <w:rPr>
          <w:rFonts w:ascii="Arial" w:hAnsi="Arial"/>
          <w:b w:val="0"/>
          <w:sz w:val="22"/>
        </w:rPr>
        <w:t>Operated OLYMPUS MX2 and X3 machines for PAUT and TOFD inspections.</w:t>
      </w:r>
    </w:p>
    <w:p>
      <w:pPr>
        <w:pStyle w:val="ListBullet"/>
        <w:spacing w:before="0" w:after="0"/>
        <w:ind w:left="720" w:hanging="360"/>
        <w:jc w:val="both"/>
      </w:pPr>
      <w:r>
        <w:rPr>
          <w:rFonts w:ascii="Arial" w:hAnsi="Arial"/>
          <w:b w:val="0"/>
          <w:sz w:val="22"/>
        </w:rPr>
        <w:t>Created scan plans and performed calibration according to job specifications.</w:t>
      </w:r>
    </w:p>
    <w:p>
      <w:pPr>
        <w:pStyle w:val="ListBullet"/>
        <w:spacing w:before="0" w:after="0"/>
        <w:ind w:left="720" w:hanging="360"/>
        <w:jc w:val="both"/>
      </w:pPr>
      <w:r>
        <w:rPr>
          <w:rFonts w:ascii="Arial" w:hAnsi="Arial"/>
          <w:b w:val="0"/>
          <w:sz w:val="22"/>
        </w:rPr>
        <w:t>Collected and reviewed data from pipe, tube, and pressure-vessel inspections.</w:t>
      </w:r>
    </w:p>
    <w:p>
      <w:pPr>
        <w:pStyle w:val="ListBullet"/>
        <w:spacing w:before="0" w:after="0"/>
        <w:ind w:left="720" w:hanging="360"/>
        <w:jc w:val="both"/>
      </w:pPr>
      <w:r>
        <w:rPr>
          <w:rFonts w:ascii="Arial" w:hAnsi="Arial"/>
          <w:b w:val="0"/>
          <w:sz w:val="22"/>
        </w:rPr>
        <w:t>Performed PA and TOFD scanning across pressure vessels with varying thicknesses using the cobra and HSMT scanner.</w:t>
      </w:r>
    </w:p>
    <w:p>
      <w:pPr>
        <w:pStyle w:val="ListBullet"/>
        <w:spacing w:before="0" w:after="0"/>
        <w:ind w:left="720" w:hanging="360"/>
        <w:jc w:val="both"/>
      </w:pPr>
      <w:r>
        <w:rPr>
          <w:rFonts w:ascii="Arial" w:hAnsi="Arial"/>
          <w:b w:val="0"/>
          <w:sz w:val="22"/>
        </w:rPr>
        <w:t>Evaluated and analyzed data according to ASME I, V, VIII, B31.1, and B31.3 codes.</w:t>
      </w:r>
    </w:p>
    <w:p>
      <w:pPr>
        <w:pStyle w:val="ListBullet"/>
        <w:spacing w:before="0" w:after="0"/>
        <w:ind w:left="720" w:hanging="360"/>
        <w:jc w:val="both"/>
      </w:pPr>
      <w:r>
        <w:rPr>
          <w:rFonts w:ascii="Arial" w:hAnsi="Arial"/>
          <w:b w:val="0"/>
          <w:sz w:val="22"/>
        </w:rPr>
        <w:t>Prioritized site safety and efficient site work while adhering to safety protocols.</w:t>
      </w:r>
    </w:p>
    <w:p>
      <w:pPr>
        <w:pStyle w:val="ListBullet"/>
        <w:spacing w:before="0" w:after="0"/>
        <w:ind w:left="720" w:hanging="360"/>
        <w:jc w:val="both"/>
      </w:pPr>
      <w:r>
        <w:rPr>
          <w:rFonts w:ascii="Arial" w:hAnsi="Arial"/>
          <w:b w:val="0"/>
          <w:sz w:val="22"/>
        </w:rPr>
        <w:t>Interpreted and evaluated inspection data according to approved procedures.</w:t>
      </w:r>
    </w:p>
    <w:p>
      <w:pPr>
        <w:spacing w:before="0" w:after="0"/>
      </w:pPr>
    </w:p>
    <w:p>
      <w:pPr>
        <w:spacing w:before="0" w:after="0"/>
        <w:jc w:val="left"/>
      </w:pPr>
      <w:r>
        <w:rPr>
          <w:rFonts w:ascii="Arial" w:hAnsi="Arial"/>
          <w:b/>
          <w:sz w:val="22"/>
        </w:rPr>
        <w:t>MAY 2018 – AUG 2021</w:t>
      </w:r>
    </w:p>
    <w:p>
      <w:pPr>
        <w:spacing w:before="0" w:after="0"/>
        <w:jc w:val="left"/>
      </w:pPr>
      <w:r>
        <w:rPr>
          <w:rFonts w:ascii="Arial" w:hAnsi="Arial"/>
          <w:b/>
          <w:sz w:val="22"/>
        </w:rPr>
        <w:t>TPI AGENCY</w:t>
      </w:r>
    </w:p>
    <w:p>
      <w:pPr>
        <w:spacing w:before="0" w:after="0"/>
        <w:jc w:val="left"/>
      </w:pPr>
      <w:r>
        <w:rPr>
          <w:rFonts w:ascii="Arial" w:hAnsi="Arial"/>
          <w:b/>
          <w:sz w:val="22"/>
        </w:rPr>
        <w:t>NDT INSPECTOR &amp; NDT COORDINATOR</w:t>
      </w:r>
    </w:p>
    <w:p>
      <w:pPr>
        <w:pStyle w:val="ListBullet"/>
        <w:spacing w:before="0" w:after="0"/>
        <w:ind w:left="720" w:hanging="360"/>
        <w:jc w:val="both"/>
      </w:pPr>
      <w:r>
        <w:rPr>
          <w:rFonts w:ascii="Arial" w:hAnsi="Arial"/>
          <w:b w:val="0"/>
          <w:sz w:val="22"/>
        </w:rPr>
        <w:t>Managed document control and audit preparations.</w:t>
      </w:r>
    </w:p>
    <w:p>
      <w:pPr>
        <w:pStyle w:val="ListBullet"/>
        <w:spacing w:before="0" w:after="0"/>
        <w:ind w:left="720" w:hanging="360"/>
        <w:jc w:val="both"/>
      </w:pPr>
      <w:r>
        <w:rPr>
          <w:rFonts w:ascii="Arial" w:hAnsi="Arial"/>
          <w:b w:val="0"/>
          <w:sz w:val="22"/>
        </w:rPr>
        <w:t>Performed ACFM and manual ECT on manholes and closing plates on the main deck of LIZA DESTINY and LIZA UNITY.</w:t>
      </w:r>
    </w:p>
    <w:p>
      <w:pPr>
        <w:pStyle w:val="ListBullet"/>
        <w:spacing w:before="0" w:after="0"/>
        <w:ind w:left="720" w:hanging="360"/>
        <w:jc w:val="both"/>
      </w:pPr>
      <w:r>
        <w:rPr>
          <w:rFonts w:ascii="Arial" w:hAnsi="Arial"/>
          <w:b w:val="0"/>
          <w:sz w:val="22"/>
        </w:rPr>
        <w:t>Worked as a PAUT Technician during the Hydro Cracker Unit catalyst-change project for Shell Eastern Petroleum Pte Ltd at Pulau Bukom Island, Singapore.</w:t>
      </w:r>
    </w:p>
    <w:p>
      <w:pPr>
        <w:pStyle w:val="ListBullet"/>
        <w:spacing w:before="0" w:after="0"/>
        <w:ind w:left="720" w:hanging="360"/>
        <w:jc w:val="both"/>
      </w:pPr>
      <w:r>
        <w:rPr>
          <w:rFonts w:ascii="Arial" w:hAnsi="Arial"/>
          <w:b w:val="0"/>
          <w:sz w:val="22"/>
        </w:rPr>
        <w:t>Worked as a PAUT Technician on the Corrosion Under Insulation project for Shell Eastern Petroleum Pte Ltd at Pulau Bukom Island, Singapore.</w:t>
      </w:r>
    </w:p>
    <w:p>
      <w:pPr>
        <w:pStyle w:val="ListBullet"/>
        <w:spacing w:before="0" w:after="0"/>
        <w:ind w:left="720" w:hanging="360"/>
        <w:jc w:val="both"/>
      </w:pPr>
      <w:r>
        <w:rPr>
          <w:rFonts w:ascii="Arial" w:hAnsi="Arial"/>
          <w:b w:val="0"/>
          <w:sz w:val="22"/>
        </w:rPr>
        <w:t>Performed UT, RFT, ECT, and PMI jobs for DYNACIATE ENGINEERING SDN BHD in Malaysia.</w:t>
      </w:r>
    </w:p>
    <w:p>
      <w:pPr>
        <w:pStyle w:val="ListBullet"/>
        <w:spacing w:before="0" w:after="0"/>
        <w:ind w:left="720" w:hanging="360"/>
        <w:jc w:val="both"/>
      </w:pPr>
      <w:r>
        <w:rPr>
          <w:rFonts w:ascii="Arial" w:hAnsi="Arial"/>
          <w:b w:val="0"/>
          <w:sz w:val="22"/>
        </w:rPr>
        <w:t>Performed UT, MPI, and ECT during the hose-reel fabrication project for OFFSHORE CONSTRUCTION SERVICES PTE LTD.</w:t>
      </w:r>
    </w:p>
    <w:p>
      <w:pPr>
        <w:pStyle w:val="ListBullet"/>
        <w:spacing w:before="0" w:after="0"/>
        <w:ind w:left="720" w:hanging="360"/>
        <w:jc w:val="both"/>
      </w:pPr>
      <w:r>
        <w:rPr>
          <w:rFonts w:ascii="Arial" w:hAnsi="Arial"/>
          <w:b w:val="0"/>
          <w:sz w:val="22"/>
        </w:rPr>
        <w:t>Prepared audits for SAC SINGLAS and SINGLAS-approved signatory activities.</w:t>
      </w:r>
    </w:p>
    <w:p>
      <w:pPr>
        <w:pStyle w:val="ListBullet"/>
        <w:spacing w:before="0" w:after="0"/>
        <w:ind w:left="720" w:hanging="360"/>
        <w:jc w:val="both"/>
      </w:pPr>
      <w:r>
        <w:rPr>
          <w:rFonts w:ascii="Arial" w:hAnsi="Arial"/>
          <w:b w:val="0"/>
          <w:sz w:val="22"/>
        </w:rPr>
        <w:t>Performed ECT and RFT inspections of heat exchanger and boiler tubing during a six-month Shell Singapore shutdown project at MUN SIONG workshop, 35 Tuas Rd, Jurong West, Singapore.</w:t>
      </w:r>
    </w:p>
    <w:p>
      <w:pPr>
        <w:spacing w:before="0" w:after="0"/>
      </w:pPr>
    </w:p>
    <w:p>
      <w:pPr>
        <w:spacing w:before="0" w:after="0"/>
        <w:jc w:val="left"/>
      </w:pPr>
      <w:r>
        <w:rPr>
          <w:rFonts w:ascii="Arial" w:hAnsi="Arial"/>
          <w:b/>
          <w:sz w:val="22"/>
        </w:rPr>
        <w:t>SEP 2016 – APR 2018</w:t>
      </w:r>
    </w:p>
    <w:p>
      <w:pPr>
        <w:spacing w:before="0" w:after="0"/>
        <w:jc w:val="left"/>
      </w:pPr>
      <w:r>
        <w:rPr>
          <w:rFonts w:ascii="Arial" w:hAnsi="Arial"/>
          <w:b/>
          <w:sz w:val="22"/>
        </w:rPr>
        <w:t>CUTECH PROCESS PTE.LTD</w:t>
      </w:r>
    </w:p>
    <w:p>
      <w:pPr>
        <w:spacing w:before="0" w:after="0"/>
        <w:jc w:val="left"/>
      </w:pPr>
      <w:r>
        <w:rPr>
          <w:rFonts w:ascii="Arial" w:hAnsi="Arial"/>
          <w:b/>
          <w:sz w:val="22"/>
        </w:rPr>
        <w:t>NDT INSPECTOR &amp; NDT COORDINATOR</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CPOC</w:t>
      </w:r>
    </w:p>
    <w:p>
      <w:pPr>
        <w:spacing w:before="0" w:after="0"/>
        <w:jc w:val="left"/>
      </w:pPr>
      <w:r>
        <w:rPr>
          <w:rFonts w:ascii="Arial" w:hAnsi="Arial"/>
          <w:b/>
          <w:sz w:val="22"/>
        </w:rPr>
        <w:t>CPOC shutdown 2024</w:t>
      </w:r>
    </w:p>
    <w:p>
      <w:pPr>
        <w:pStyle w:val="ListBullet"/>
        <w:spacing w:before="0" w:after="0"/>
        <w:ind w:left="720" w:hanging="360"/>
        <w:jc w:val="both"/>
      </w:pPr>
      <w:r>
        <w:rPr>
          <w:rFonts w:ascii="Arial" w:hAnsi="Arial"/>
          <w:b w:val="0"/>
          <w:sz w:val="22"/>
        </w:rPr>
        <w:t>Managed NDT technicians and prepared and submitted NDT project reports for the shutdown project.</w:t>
      </w:r>
    </w:p>
    <w:p>
      <w:pPr>
        <w:spacing w:before="0" w:after="0"/>
      </w:pPr>
    </w:p>
    <w:p>
      <w:pPr>
        <w:spacing w:before="0" w:after="0"/>
        <w:jc w:val="left"/>
      </w:pPr>
      <w:r>
        <w:rPr>
          <w:rFonts w:ascii="Arial" w:hAnsi="Arial"/>
          <w:b/>
          <w:sz w:val="22"/>
        </w:rPr>
        <w:t>Favello Favco</w:t>
      </w:r>
    </w:p>
    <w:p>
      <w:pPr>
        <w:spacing w:before="0" w:after="0"/>
      </w:pPr>
    </w:p>
    <w:p>
      <w:pPr>
        <w:spacing w:before="0" w:after="0"/>
        <w:jc w:val="left"/>
      </w:pPr>
      <w:r>
        <w:rPr>
          <w:rFonts w:ascii="Arial" w:hAnsi="Arial"/>
          <w:b/>
          <w:sz w:val="22"/>
        </w:rPr>
        <w:t>AMC</w:t>
      </w:r>
    </w:p>
    <w:p>
      <w:pPr>
        <w:spacing w:before="0" w:after="0"/>
      </w:pPr>
    </w:p>
    <w:p>
      <w:pPr>
        <w:spacing w:before="0" w:after="0"/>
        <w:jc w:val="left"/>
      </w:pPr>
      <w:r>
        <w:rPr>
          <w:rFonts w:ascii="Arial" w:hAnsi="Arial"/>
          <w:b/>
          <w:sz w:val="22"/>
        </w:rPr>
        <w:t>FES</w:t>
      </w:r>
    </w:p>
    <w:p>
      <w:pPr>
        <w:spacing w:before="0" w:after="0"/>
      </w:pPr>
    </w:p>
    <w:p>
      <w:pPr>
        <w:spacing w:before="0" w:after="0"/>
        <w:jc w:val="left"/>
      </w:pPr>
      <w:r>
        <w:rPr>
          <w:rFonts w:ascii="Arial" w:hAnsi="Arial"/>
          <w:b/>
          <w:sz w:val="22"/>
        </w:rPr>
        <w:t>SEB</w:t>
      </w:r>
    </w:p>
    <w:p>
      <w:pPr>
        <w:spacing w:before="0" w:after="0"/>
      </w:pPr>
    </w:p>
    <w:p>
      <w:pPr>
        <w:spacing w:before="0" w:after="0"/>
        <w:jc w:val="left"/>
      </w:pPr>
      <w:r>
        <w:rPr>
          <w:rFonts w:ascii="Arial" w:hAnsi="Arial"/>
          <w:b/>
          <w:sz w:val="22"/>
        </w:rPr>
        <w:t>SPG Plant @ TNB Pasir Gudang</w:t>
      </w:r>
    </w:p>
    <w:p>
      <w:pPr>
        <w:spacing w:before="0" w:after="0"/>
        <w:jc w:val="left"/>
      </w:pPr>
      <w:r>
        <w:rPr>
          <w:rFonts w:ascii="Arial" w:hAnsi="Arial"/>
          <w:b/>
          <w:sz w:val="22"/>
        </w:rPr>
        <w:t>Location: TNB Pasir Gudang</w:t>
      </w:r>
    </w:p>
    <w:p>
      <w:pPr>
        <w:spacing w:before="0" w:after="0"/>
      </w:pPr>
    </w:p>
    <w:p>
      <w:pPr>
        <w:spacing w:before="0" w:after="0"/>
        <w:jc w:val="left"/>
      </w:pPr>
      <w:r>
        <w:rPr>
          <w:rFonts w:ascii="Arial" w:hAnsi="Arial"/>
          <w:b/>
          <w:sz w:val="22"/>
        </w:rPr>
        <w:t>JORD Malaysia</w:t>
      </w:r>
    </w:p>
    <w:p>
      <w:pPr>
        <w:spacing w:before="0" w:after="0"/>
      </w:pPr>
    </w:p>
    <w:p>
      <w:pPr>
        <w:spacing w:before="0" w:after="0"/>
        <w:jc w:val="left"/>
      </w:pPr>
      <w:r>
        <w:rPr>
          <w:rFonts w:ascii="Arial" w:hAnsi="Arial"/>
          <w:b/>
          <w:sz w:val="22"/>
        </w:rPr>
        <w:t>Titan Lotte Malaysia</w:t>
      </w:r>
    </w:p>
    <w:p>
      <w:pPr>
        <w:spacing w:before="0" w:after="0"/>
      </w:pPr>
    </w:p>
    <w:p>
      <w:pPr>
        <w:spacing w:before="0" w:after="0"/>
        <w:jc w:val="left"/>
      </w:pPr>
      <w:r>
        <w:rPr>
          <w:rFonts w:ascii="Arial" w:hAnsi="Arial"/>
          <w:b/>
          <w:sz w:val="22"/>
        </w:rPr>
        <w:t>Integer Sdn Bhd</w:t>
      </w:r>
    </w:p>
    <w:p>
      <w:pPr>
        <w:spacing w:before="0" w:after="0"/>
      </w:pPr>
    </w:p>
    <w:p>
      <w:pPr>
        <w:spacing w:before="0" w:after="0"/>
        <w:jc w:val="left"/>
      </w:pPr>
      <w:r>
        <w:rPr>
          <w:rFonts w:ascii="Arial" w:hAnsi="Arial"/>
          <w:b/>
          <w:sz w:val="22"/>
        </w:rPr>
        <w:t>BTL Project</w:t>
      </w:r>
    </w:p>
    <w:p>
      <w:pPr>
        <w:spacing w:before="0" w:after="0"/>
        <w:jc w:val="left"/>
      </w:pPr>
      <w:r>
        <w:rPr>
          <w:rFonts w:ascii="Arial" w:hAnsi="Arial"/>
          <w:b/>
          <w:sz w:val="22"/>
        </w:rPr>
        <w:t>Product: Boiler</w:t>
      </w:r>
    </w:p>
    <w:p>
      <w:pPr>
        <w:pStyle w:val="ListBullet"/>
        <w:spacing w:before="0" w:after="0"/>
        <w:ind w:left="720" w:hanging="360"/>
        <w:jc w:val="both"/>
      </w:pPr>
      <w:r>
        <w:rPr>
          <w:rFonts w:ascii="Arial" w:hAnsi="Arial"/>
          <w:b w:val="0"/>
          <w:sz w:val="22"/>
        </w:rPr>
        <w:t>Prepared NDT training and certification documentation and procedures for conventional and advanced methods.</w:t>
      </w:r>
    </w:p>
    <w:p>
      <w:pPr>
        <w:pStyle w:val="ListBullet"/>
        <w:spacing w:before="0" w:after="0"/>
        <w:ind w:left="720" w:hanging="360"/>
        <w:jc w:val="both"/>
      </w:pPr>
      <w:r>
        <w:rPr>
          <w:rFonts w:ascii="Arial" w:hAnsi="Arial"/>
          <w:b w:val="0"/>
          <w:sz w:val="22"/>
        </w:rPr>
        <w:t>Handled Level III inspection and training services.</w:t>
      </w:r>
    </w:p>
    <w:p>
      <w:pPr>
        <w:pStyle w:val="ListBullet"/>
        <w:spacing w:before="0" w:after="0"/>
        <w:ind w:left="720" w:hanging="360"/>
        <w:jc w:val="both"/>
      </w:pPr>
      <w:r>
        <w:rPr>
          <w:rFonts w:ascii="Arial" w:hAnsi="Arial"/>
          <w:b w:val="0"/>
          <w:sz w:val="22"/>
        </w:rPr>
        <w:t>Evaluated existing test methods and advised clients on improvements to inspection and testing processes.</w:t>
      </w:r>
    </w:p>
    <w:p>
      <w:pPr>
        <w:pStyle w:val="ListBullet"/>
        <w:spacing w:before="0" w:after="0"/>
        <w:ind w:left="720" w:hanging="360"/>
        <w:jc w:val="both"/>
      </w:pPr>
      <w:r>
        <w:rPr>
          <w:rFonts w:ascii="Arial" w:hAnsi="Arial"/>
          <w:b w:val="0"/>
          <w:sz w:val="22"/>
        </w:rPr>
        <w:t>Performed boiler inspections on the BTL Project.</w:t>
      </w:r>
    </w:p>
    <w:p>
      <w:pPr>
        <w:pStyle w:val="ListBullet"/>
        <w:spacing w:before="0" w:after="0"/>
        <w:ind w:left="720" w:hanging="360"/>
        <w:jc w:val="both"/>
      </w:pPr>
      <w:r>
        <w:rPr>
          <w:rFonts w:ascii="Arial" w:hAnsi="Arial"/>
          <w:b w:val="0"/>
          <w:sz w:val="22"/>
        </w:rPr>
        <w:t>Witnessed MT, PT, and UT work on outside boiler tubes and pipeline inspections.</w:t>
      </w:r>
    </w:p>
    <w:p>
      <w:pPr>
        <w:pStyle w:val="ListBullet"/>
        <w:spacing w:before="0" w:after="0"/>
        <w:ind w:left="720" w:hanging="360"/>
        <w:jc w:val="both"/>
      </w:pPr>
      <w:r>
        <w:rPr>
          <w:rFonts w:ascii="Arial" w:hAnsi="Arial"/>
          <w:b w:val="0"/>
          <w:sz w:val="22"/>
        </w:rPr>
        <w:t>Provided clarification for critical conventional-technique jobs witnessed at site.</w:t>
      </w:r>
    </w:p>
    <w:p>
      <w:pPr>
        <w:pStyle w:val="ListBullet"/>
        <w:spacing w:before="0" w:after="0"/>
        <w:ind w:left="720" w:hanging="360"/>
        <w:jc w:val="both"/>
      </w:pPr>
      <w:r>
        <w:rPr>
          <w:rFonts w:ascii="Arial" w:hAnsi="Arial"/>
          <w:b w:val="0"/>
          <w:sz w:val="22"/>
        </w:rPr>
        <w:t>Witnessed calibration checks for ECT.</w:t>
      </w:r>
    </w:p>
    <w:p>
      <w:pPr>
        <w:pStyle w:val="ListBullet"/>
        <w:spacing w:before="0" w:after="0"/>
        <w:ind w:left="720" w:hanging="360"/>
        <w:jc w:val="both"/>
      </w:pPr>
      <w:r>
        <w:rPr>
          <w:rFonts w:ascii="Arial" w:hAnsi="Arial"/>
          <w:b w:val="0"/>
          <w:sz w:val="22"/>
        </w:rPr>
        <w:t>Reviewed reports received from site technicians and ensured 100% NDT performance during the BTL Project.</w:t>
      </w:r>
    </w:p>
    <w:p>
      <w:pPr>
        <w:spacing w:before="0" w:after="0"/>
      </w:pPr>
    </w:p>
    <w:p>
      <w:pPr>
        <w:spacing w:before="0" w:after="0"/>
        <w:jc w:val="left"/>
      </w:pPr>
      <w:r>
        <w:rPr>
          <w:rFonts w:ascii="Arial" w:hAnsi="Arial"/>
          <w:b/>
          <w:sz w:val="22"/>
        </w:rPr>
        <w:t>Client: SADARA Petrochemical Company</w:t>
      </w:r>
    </w:p>
    <w:p>
      <w:pPr>
        <w:spacing w:before="0" w:after="0"/>
        <w:jc w:val="left"/>
      </w:pPr>
      <w:r>
        <w:rPr>
          <w:rFonts w:ascii="Arial" w:hAnsi="Arial"/>
          <w:b/>
          <w:sz w:val="22"/>
        </w:rPr>
        <w:t>SADARA Petrochemical Company</w:t>
      </w:r>
    </w:p>
    <w:p>
      <w:pPr>
        <w:pStyle w:val="ListBullet"/>
        <w:spacing w:before="0" w:after="0"/>
        <w:ind w:left="720" w:hanging="360"/>
        <w:jc w:val="both"/>
      </w:pPr>
      <w:r>
        <w:rPr>
          <w:rFonts w:ascii="Arial" w:hAnsi="Arial"/>
          <w:b w:val="0"/>
          <w:sz w:val="22"/>
        </w:rPr>
        <w:t>Performed documentation and review of NDT reports as an ASNT NDT Level III Inspector.</w:t>
      </w:r>
    </w:p>
    <w:p>
      <w:pPr>
        <w:pStyle w:val="ListBullet"/>
        <w:spacing w:before="0" w:after="0"/>
        <w:ind w:left="720" w:hanging="360"/>
        <w:jc w:val="both"/>
      </w:pPr>
      <w:r>
        <w:rPr>
          <w:rFonts w:ascii="Arial" w:hAnsi="Arial"/>
          <w:b w:val="0"/>
          <w:sz w:val="22"/>
        </w:rPr>
        <w:t>Prepared PAUT calibration-block sketches according to job requirements.</w:t>
      </w:r>
    </w:p>
    <w:p>
      <w:pPr>
        <w:pStyle w:val="ListBullet"/>
        <w:spacing w:before="0" w:after="0"/>
        <w:ind w:left="720" w:hanging="360"/>
        <w:jc w:val="both"/>
      </w:pPr>
      <w:r>
        <w:rPr>
          <w:rFonts w:ascii="Arial" w:hAnsi="Arial"/>
          <w:b w:val="0"/>
          <w:sz w:val="22"/>
        </w:rPr>
        <w:t>Witnessed PAUT calibration checks and interpreted PAUT data received from site.</w:t>
      </w:r>
    </w:p>
    <w:p>
      <w:pPr>
        <w:spacing w:before="0" w:after="0"/>
      </w:pPr>
    </w:p>
    <w:p>
      <w:pPr>
        <w:spacing w:before="0" w:after="0"/>
        <w:jc w:val="left"/>
      </w:pPr>
      <w:r>
        <w:rPr>
          <w:rFonts w:ascii="Arial" w:hAnsi="Arial"/>
          <w:b/>
          <w:sz w:val="22"/>
        </w:rPr>
        <w:t>2018 – 2019</w:t>
      </w:r>
    </w:p>
    <w:p>
      <w:pPr>
        <w:spacing w:before="0" w:after="0"/>
        <w:jc w:val="left"/>
      </w:pPr>
      <w:r>
        <w:rPr>
          <w:rFonts w:ascii="Arial" w:hAnsi="Arial"/>
          <w:b/>
          <w:sz w:val="22"/>
        </w:rPr>
        <w:t>LIZA DESTINY</w:t>
      </w:r>
    </w:p>
    <w:p>
      <w:pPr>
        <w:spacing w:before="0" w:after="0"/>
        <w:jc w:val="left"/>
      </w:pPr>
      <w:r>
        <w:rPr>
          <w:rFonts w:ascii="Arial" w:hAnsi="Arial"/>
          <w:b/>
          <w:sz w:val="22"/>
        </w:rPr>
        <w:t>Product: Manholes and closing plates</w:t>
      </w:r>
    </w:p>
    <w:p>
      <w:pPr>
        <w:spacing w:before="0" w:after="0"/>
        <w:jc w:val="left"/>
      </w:pPr>
      <w:r>
        <w:rPr>
          <w:rFonts w:ascii="Arial" w:hAnsi="Arial"/>
          <w:b/>
          <w:sz w:val="22"/>
        </w:rPr>
        <w:t>Location: Main Deck</w:t>
      </w:r>
    </w:p>
    <w:p>
      <w:pPr>
        <w:pStyle w:val="ListBullet"/>
        <w:spacing w:before="0" w:after="0"/>
        <w:ind w:left="720" w:hanging="360"/>
        <w:jc w:val="both"/>
      </w:pPr>
      <w:r>
        <w:rPr>
          <w:rFonts w:ascii="Arial" w:hAnsi="Arial"/>
          <w:b w:val="0"/>
          <w:sz w:val="22"/>
        </w:rPr>
        <w:t>Performed ACFM and manual ECT inspections of manholes and closing plates on the main deck.</w:t>
      </w:r>
    </w:p>
    <w:p>
      <w:pPr>
        <w:spacing w:before="0" w:after="0"/>
      </w:pPr>
    </w:p>
    <w:p>
      <w:pPr>
        <w:spacing w:before="0" w:after="0"/>
        <w:jc w:val="left"/>
      </w:pPr>
      <w:r>
        <w:rPr>
          <w:rFonts w:ascii="Arial" w:hAnsi="Arial"/>
          <w:b/>
          <w:sz w:val="22"/>
        </w:rPr>
        <w:t>2019 – 2020</w:t>
      </w:r>
    </w:p>
    <w:p>
      <w:pPr>
        <w:spacing w:before="0" w:after="0"/>
        <w:jc w:val="left"/>
      </w:pPr>
      <w:r>
        <w:rPr>
          <w:rFonts w:ascii="Arial" w:hAnsi="Arial"/>
          <w:b/>
          <w:sz w:val="22"/>
        </w:rPr>
        <w:t>LIZA UNITY</w:t>
      </w:r>
    </w:p>
    <w:p>
      <w:pPr>
        <w:spacing w:before="0" w:after="0"/>
        <w:jc w:val="left"/>
      </w:pPr>
      <w:r>
        <w:rPr>
          <w:rFonts w:ascii="Arial" w:hAnsi="Arial"/>
          <w:b/>
          <w:sz w:val="22"/>
        </w:rPr>
        <w:t>Product: Manholes and closing plates</w:t>
      </w:r>
    </w:p>
    <w:p>
      <w:pPr>
        <w:spacing w:before="0" w:after="0"/>
        <w:jc w:val="left"/>
      </w:pPr>
      <w:r>
        <w:rPr>
          <w:rFonts w:ascii="Arial" w:hAnsi="Arial"/>
          <w:b/>
          <w:sz w:val="22"/>
        </w:rPr>
        <w:t>Location: Main Deck</w:t>
      </w:r>
    </w:p>
    <w:p>
      <w:pPr>
        <w:pStyle w:val="ListBullet"/>
        <w:spacing w:before="0" w:after="0"/>
        <w:ind w:left="720" w:hanging="360"/>
        <w:jc w:val="both"/>
      </w:pPr>
      <w:r>
        <w:rPr>
          <w:rFonts w:ascii="Arial" w:hAnsi="Arial"/>
          <w:b w:val="0"/>
          <w:sz w:val="22"/>
        </w:rPr>
        <w:t>Performed ACFM and manual ECT inspections of manholes and closing plates on the main deck.</w:t>
      </w:r>
    </w:p>
    <w:p>
      <w:pPr>
        <w:spacing w:before="0" w:after="0"/>
      </w:pPr>
    </w:p>
    <w:p>
      <w:pPr>
        <w:spacing w:before="0" w:after="0"/>
        <w:jc w:val="left"/>
      </w:pPr>
      <w:r>
        <w:rPr>
          <w:rFonts w:ascii="Arial" w:hAnsi="Arial"/>
          <w:b/>
          <w:sz w:val="22"/>
        </w:rPr>
        <w:t>Client: Shell Eastern Petroleum Pte Ltd</w:t>
      </w:r>
    </w:p>
    <w:p>
      <w:pPr>
        <w:spacing w:before="0" w:after="0"/>
        <w:jc w:val="left"/>
      </w:pPr>
      <w:r>
        <w:rPr>
          <w:rFonts w:ascii="Arial" w:hAnsi="Arial"/>
          <w:b/>
          <w:sz w:val="22"/>
        </w:rPr>
        <w:t>Hydro Cracker Unit Cat Change</w:t>
      </w:r>
    </w:p>
    <w:p>
      <w:pPr>
        <w:spacing w:before="0" w:after="0"/>
        <w:jc w:val="left"/>
      </w:pPr>
      <w:r>
        <w:rPr>
          <w:rFonts w:ascii="Arial" w:hAnsi="Arial"/>
          <w:b/>
          <w:sz w:val="22"/>
        </w:rPr>
        <w:t>Position: PAUT Technician</w:t>
      </w:r>
    </w:p>
    <w:p>
      <w:pPr>
        <w:spacing w:before="0" w:after="0"/>
        <w:jc w:val="left"/>
      </w:pPr>
      <w:r>
        <w:rPr>
          <w:rFonts w:ascii="Arial" w:hAnsi="Arial"/>
          <w:b/>
          <w:sz w:val="22"/>
        </w:rPr>
        <w:t>Location: Pulau Bukom Island, Singapore</w:t>
      </w:r>
    </w:p>
    <w:p>
      <w:pPr>
        <w:pStyle w:val="ListBullet"/>
        <w:spacing w:before="0" w:after="0"/>
        <w:ind w:left="720" w:hanging="360"/>
        <w:jc w:val="both"/>
      </w:pPr>
      <w:r>
        <w:rPr>
          <w:rFonts w:ascii="Arial" w:hAnsi="Arial"/>
          <w:b w:val="0"/>
          <w:sz w:val="22"/>
        </w:rPr>
        <w:t>Worked as a PAUT Technician during the Hydro Cracker Unit catalyst-change project.</w:t>
      </w:r>
    </w:p>
    <w:p>
      <w:pPr>
        <w:spacing w:before="0" w:after="0"/>
      </w:pPr>
    </w:p>
    <w:p>
      <w:pPr>
        <w:spacing w:before="0" w:after="0"/>
        <w:jc w:val="left"/>
      </w:pPr>
      <w:r>
        <w:rPr>
          <w:rFonts w:ascii="Arial" w:hAnsi="Arial"/>
          <w:b/>
          <w:sz w:val="22"/>
        </w:rPr>
        <w:t>Client: Shell Eastern Petroleum Pte Ltd</w:t>
      </w:r>
    </w:p>
    <w:p>
      <w:pPr>
        <w:spacing w:before="0" w:after="0"/>
        <w:jc w:val="left"/>
      </w:pPr>
      <w:r>
        <w:rPr>
          <w:rFonts w:ascii="Arial" w:hAnsi="Arial"/>
          <w:b/>
          <w:sz w:val="22"/>
        </w:rPr>
        <w:t>Corrosion Under Insulation Project</w:t>
      </w:r>
    </w:p>
    <w:p>
      <w:pPr>
        <w:spacing w:before="0" w:after="0"/>
        <w:jc w:val="left"/>
      </w:pPr>
      <w:r>
        <w:rPr>
          <w:rFonts w:ascii="Arial" w:hAnsi="Arial"/>
          <w:b/>
          <w:sz w:val="22"/>
        </w:rPr>
        <w:t>Position: PAUT Technician</w:t>
      </w:r>
    </w:p>
    <w:p>
      <w:pPr>
        <w:spacing w:before="0" w:after="0"/>
        <w:jc w:val="left"/>
      </w:pPr>
      <w:r>
        <w:rPr>
          <w:rFonts w:ascii="Arial" w:hAnsi="Arial"/>
          <w:b/>
          <w:sz w:val="22"/>
        </w:rPr>
        <w:t>Location: Pulau Bukom Island, Singapore</w:t>
      </w:r>
    </w:p>
    <w:p>
      <w:pPr>
        <w:pStyle w:val="ListBullet"/>
        <w:spacing w:before="0" w:after="0"/>
        <w:ind w:left="720" w:hanging="360"/>
        <w:jc w:val="both"/>
      </w:pPr>
      <w:r>
        <w:rPr>
          <w:rFonts w:ascii="Arial" w:hAnsi="Arial"/>
          <w:b w:val="0"/>
          <w:sz w:val="22"/>
        </w:rPr>
        <w:t>Worked as a PAUT Technician on the Corrosion Under Insulation project.</w:t>
      </w:r>
    </w:p>
    <w:p>
      <w:pPr>
        <w:spacing w:before="0" w:after="0"/>
      </w:pPr>
    </w:p>
    <w:p>
      <w:pPr>
        <w:spacing w:before="0" w:after="0"/>
        <w:jc w:val="left"/>
      </w:pPr>
      <w:r>
        <w:rPr>
          <w:rFonts w:ascii="Arial" w:hAnsi="Arial"/>
          <w:b/>
          <w:sz w:val="22"/>
        </w:rPr>
        <w:t>Client: DYNACIATE ENGINEERING SDN BHD</w:t>
      </w:r>
    </w:p>
    <w:p>
      <w:pPr>
        <w:spacing w:before="0" w:after="0"/>
        <w:jc w:val="left"/>
      </w:pPr>
      <w:r>
        <w:rPr>
          <w:rFonts w:ascii="Arial" w:hAnsi="Arial"/>
          <w:b/>
          <w:sz w:val="22"/>
        </w:rPr>
        <w:t>DYNACIATE ENGINEERING SDN BHD Project</w:t>
      </w:r>
    </w:p>
    <w:p>
      <w:pPr>
        <w:spacing w:before="0" w:after="0"/>
        <w:jc w:val="left"/>
      </w:pPr>
      <w:r>
        <w:rPr>
          <w:rFonts w:ascii="Arial" w:hAnsi="Arial"/>
          <w:b/>
          <w:sz w:val="22"/>
        </w:rPr>
        <w:t>Location: Malaysia</w:t>
      </w:r>
    </w:p>
    <w:p>
      <w:pPr>
        <w:pStyle w:val="ListBullet"/>
        <w:spacing w:before="0" w:after="0"/>
        <w:ind w:left="720" w:hanging="360"/>
        <w:jc w:val="both"/>
      </w:pPr>
      <w:r>
        <w:rPr>
          <w:rFonts w:ascii="Arial" w:hAnsi="Arial"/>
          <w:b w:val="0"/>
          <w:sz w:val="22"/>
        </w:rPr>
        <w:t>Performed UT, RFT, ECT, and PMI jobs during a six-month project.</w:t>
      </w:r>
    </w:p>
    <w:p>
      <w:pPr>
        <w:spacing w:before="0" w:after="0"/>
      </w:pPr>
    </w:p>
    <w:p>
      <w:pPr>
        <w:spacing w:before="0" w:after="0"/>
        <w:jc w:val="left"/>
      </w:pPr>
      <w:r>
        <w:rPr>
          <w:rFonts w:ascii="Arial" w:hAnsi="Arial"/>
          <w:b/>
          <w:sz w:val="22"/>
        </w:rPr>
        <w:t>Client: OFFSHORE CONSTRUCTION SERVICES PTE LTD</w:t>
      </w:r>
    </w:p>
    <w:p>
      <w:pPr>
        <w:spacing w:before="0" w:after="0"/>
        <w:jc w:val="left"/>
      </w:pPr>
      <w:r>
        <w:rPr>
          <w:rFonts w:ascii="Arial" w:hAnsi="Arial"/>
          <w:b/>
          <w:sz w:val="22"/>
        </w:rPr>
        <w:t>Fabrication of Hose Reel</w:t>
      </w:r>
    </w:p>
    <w:p>
      <w:pPr>
        <w:spacing w:before="0" w:after="0"/>
        <w:jc w:val="left"/>
      </w:pPr>
      <w:r>
        <w:rPr>
          <w:rFonts w:ascii="Arial" w:hAnsi="Arial"/>
          <w:b/>
          <w:sz w:val="22"/>
        </w:rPr>
        <w:t>Product: Hose Reel</w:t>
      </w:r>
    </w:p>
    <w:p>
      <w:pPr>
        <w:spacing w:before="0" w:after="0"/>
        <w:jc w:val="left"/>
      </w:pPr>
      <w:r>
        <w:rPr>
          <w:rFonts w:ascii="Arial" w:hAnsi="Arial"/>
          <w:b/>
          <w:sz w:val="22"/>
        </w:rPr>
        <w:t>Location: Workshop</w:t>
      </w:r>
    </w:p>
    <w:p>
      <w:pPr>
        <w:pStyle w:val="ListBullet"/>
        <w:spacing w:before="0" w:after="0"/>
        <w:ind w:left="720" w:hanging="360"/>
        <w:jc w:val="both"/>
      </w:pPr>
      <w:r>
        <w:rPr>
          <w:rFonts w:ascii="Arial" w:hAnsi="Arial"/>
          <w:b w:val="0"/>
          <w:sz w:val="22"/>
        </w:rPr>
        <w:t>Performed UT, MPI, and ECT during the hose-reel fabrication project.</w:t>
      </w:r>
    </w:p>
    <w:p>
      <w:pPr>
        <w:spacing w:before="0" w:after="0"/>
      </w:pPr>
    </w:p>
    <w:p>
      <w:pPr>
        <w:spacing w:before="0" w:after="0"/>
        <w:jc w:val="left"/>
      </w:pPr>
      <w:r>
        <w:rPr>
          <w:rFonts w:ascii="Arial" w:hAnsi="Arial"/>
          <w:b/>
          <w:sz w:val="22"/>
        </w:rPr>
        <w:t>Six months</w:t>
      </w:r>
    </w:p>
    <w:p>
      <w:pPr>
        <w:spacing w:before="0" w:after="0"/>
        <w:jc w:val="left"/>
      </w:pPr>
      <w:r>
        <w:rPr>
          <w:rFonts w:ascii="Arial" w:hAnsi="Arial"/>
          <w:b/>
          <w:sz w:val="22"/>
        </w:rPr>
        <w:t>Client: SHELL SINGAPORE</w:t>
      </w:r>
    </w:p>
    <w:p>
      <w:pPr>
        <w:spacing w:before="0" w:after="0"/>
        <w:jc w:val="left"/>
      </w:pPr>
      <w:r>
        <w:rPr>
          <w:rFonts w:ascii="Arial" w:hAnsi="Arial"/>
          <w:b/>
          <w:sz w:val="22"/>
        </w:rPr>
        <w:t>Heat Exchanger / Boiler Tubing Shutdown Project</w:t>
      </w:r>
    </w:p>
    <w:p>
      <w:pPr>
        <w:spacing w:before="0" w:after="0"/>
        <w:jc w:val="left"/>
      </w:pPr>
      <w:r>
        <w:rPr>
          <w:rFonts w:ascii="Arial" w:hAnsi="Arial"/>
          <w:b/>
          <w:sz w:val="22"/>
        </w:rPr>
        <w:t>Vendor: MUN SIONG</w:t>
      </w:r>
    </w:p>
    <w:p>
      <w:pPr>
        <w:spacing w:before="0" w:after="0"/>
        <w:jc w:val="left"/>
      </w:pPr>
      <w:r>
        <w:rPr>
          <w:rFonts w:ascii="Arial" w:hAnsi="Arial"/>
          <w:b/>
          <w:sz w:val="22"/>
        </w:rPr>
        <w:t>Product: Heat exchanger and boiler tubing</w:t>
      </w:r>
    </w:p>
    <w:p>
      <w:pPr>
        <w:spacing w:before="0" w:after="0"/>
        <w:jc w:val="left"/>
      </w:pPr>
      <w:r>
        <w:rPr>
          <w:rFonts w:ascii="Arial" w:hAnsi="Arial"/>
          <w:b/>
          <w:sz w:val="22"/>
        </w:rPr>
        <w:t>Location: 35 Tuas Rd, Jurong West, Singapore</w:t>
      </w:r>
    </w:p>
    <w:p>
      <w:pPr>
        <w:pStyle w:val="ListBullet"/>
        <w:spacing w:before="0" w:after="0"/>
        <w:ind w:left="720" w:hanging="360"/>
        <w:jc w:val="both"/>
      </w:pPr>
      <w:r>
        <w:rPr>
          <w:rFonts w:ascii="Arial" w:hAnsi="Arial"/>
          <w:b w:val="0"/>
          <w:sz w:val="22"/>
        </w:rPr>
        <w:t>Performed ECT and RFT inspections of heat exchanger and boiler tubing during the shutdown project.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Advanced NDT</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Level III Inspection Services</w:t>
      </w:r>
    </w:p>
    <w:p>
      <w:pPr>
        <w:pStyle w:val="ListBullet"/>
        <w:spacing w:before="0" w:after="0"/>
        <w:ind w:left="720" w:hanging="360"/>
        <w:jc w:val="both"/>
      </w:pPr>
      <w:r>
        <w:rPr>
          <w:rFonts w:ascii="Arial" w:hAnsi="Arial"/>
          <w:b w:val="0"/>
          <w:sz w:val="22"/>
        </w:rPr>
        <w:t>NDT Procedure Development</w:t>
      </w:r>
    </w:p>
    <w:p>
      <w:pPr>
        <w:pStyle w:val="ListBullet"/>
        <w:spacing w:before="0" w:after="0"/>
        <w:ind w:left="720" w:hanging="360"/>
        <w:jc w:val="both"/>
      </w:pPr>
      <w:r>
        <w:rPr>
          <w:rFonts w:ascii="Arial" w:hAnsi="Arial"/>
          <w:b w:val="0"/>
          <w:sz w:val="22"/>
        </w:rPr>
        <w:t>QA/QC Coordination</w:t>
      </w:r>
    </w:p>
    <w:p>
      <w:pPr>
        <w:pStyle w:val="ListBullet"/>
        <w:spacing w:before="0" w:after="0"/>
        <w:ind w:left="720" w:hanging="360"/>
        <w:jc w:val="both"/>
      </w:pPr>
      <w:r>
        <w:rPr>
          <w:rFonts w:ascii="Arial" w:hAnsi="Arial"/>
          <w:b w:val="0"/>
          <w:sz w:val="22"/>
        </w:rPr>
        <w:t>NDT Training and Certification</w:t>
      </w:r>
    </w:p>
    <w:p>
      <w:pPr>
        <w:pStyle w:val="ListBullet"/>
        <w:spacing w:before="0" w:after="0"/>
        <w:ind w:left="720" w:hanging="360"/>
        <w:jc w:val="both"/>
      </w:pPr>
      <w:r>
        <w:rPr>
          <w:rFonts w:ascii="Arial" w:hAnsi="Arial"/>
          <w:b w:val="0"/>
          <w:sz w:val="22"/>
        </w:rPr>
        <w:t>NDT Technician Management</w:t>
      </w:r>
    </w:p>
    <w:p>
      <w:pPr>
        <w:pStyle w:val="ListBullet"/>
        <w:spacing w:before="0" w:after="0"/>
        <w:ind w:left="720" w:hanging="360"/>
        <w:jc w:val="both"/>
      </w:pPr>
      <w:r>
        <w:rPr>
          <w:rFonts w:ascii="Arial" w:hAnsi="Arial"/>
          <w:b w:val="0"/>
          <w:sz w:val="22"/>
        </w:rPr>
        <w:t>Document Control</w:t>
      </w:r>
    </w:p>
    <w:p>
      <w:pPr>
        <w:pStyle w:val="ListBullet"/>
        <w:spacing w:before="0" w:after="0"/>
        <w:ind w:left="720" w:hanging="360"/>
        <w:jc w:val="both"/>
      </w:pPr>
      <w:r>
        <w:rPr>
          <w:rFonts w:ascii="Arial" w:hAnsi="Arial"/>
          <w:b w:val="0"/>
          <w:sz w:val="22"/>
        </w:rPr>
        <w:t>Audit Preparation</w:t>
      </w:r>
    </w:p>
    <w:p>
      <w:pPr>
        <w:pStyle w:val="ListBullet"/>
        <w:spacing w:before="0" w:after="0"/>
        <w:ind w:left="720" w:hanging="360"/>
        <w:jc w:val="both"/>
      </w:pPr>
      <w:r>
        <w:rPr>
          <w:rFonts w:ascii="Arial" w:hAnsi="Arial"/>
          <w:b w:val="0"/>
          <w:sz w:val="22"/>
        </w:rPr>
        <w:t>Technical Report Review</w:t>
      </w:r>
    </w:p>
    <w:p>
      <w:pPr>
        <w:pStyle w:val="ListBullet"/>
        <w:spacing w:before="0" w:after="0"/>
        <w:ind w:left="720" w:hanging="360"/>
        <w:jc w:val="both"/>
      </w:pPr>
      <w:r>
        <w:rPr>
          <w:rFonts w:ascii="Arial" w:hAnsi="Arial"/>
          <w:b w:val="0"/>
          <w:sz w:val="22"/>
        </w:rPr>
        <w:t>Code and Standards Interpretation</w:t>
      </w:r>
    </w:p>
    <w:p>
      <w:pPr>
        <w:pStyle w:val="ListBullet"/>
        <w:spacing w:before="0" w:after="0"/>
        <w:ind w:left="720" w:hanging="360"/>
        <w:jc w:val="both"/>
      </w:pPr>
      <w:r>
        <w:rPr>
          <w:rFonts w:ascii="Arial" w:hAnsi="Arial"/>
          <w:b w:val="0"/>
          <w:sz w:val="22"/>
        </w:rPr>
        <w:t>Inspection Data Interpretation</w:t>
      </w:r>
    </w:p>
    <w:p>
      <w:pPr>
        <w:pStyle w:val="ListBullet"/>
        <w:spacing w:before="0" w:after="0"/>
        <w:ind w:left="720" w:hanging="360"/>
        <w:jc w:val="both"/>
      </w:pPr>
      <w:r>
        <w:rPr>
          <w:rFonts w:ascii="Arial" w:hAnsi="Arial"/>
          <w:b w:val="0"/>
          <w:sz w:val="22"/>
        </w:rPr>
        <w:t>NDT Equipment Calibration and Performance Verification</w:t>
      </w:r>
    </w:p>
    <w:p>
      <w:pPr>
        <w:pStyle w:val="ListBullet"/>
        <w:spacing w:before="0" w:after="0"/>
        <w:ind w:left="720" w:hanging="360"/>
        <w:jc w:val="both"/>
      </w:pPr>
      <w:r>
        <w:rPr>
          <w:rFonts w:ascii="Arial" w:hAnsi="Arial"/>
          <w:b w:val="0"/>
          <w:sz w:val="22"/>
        </w:rPr>
        <w:t>Shutdown Project Management</w:t>
      </w:r>
    </w:p>
    <w:p>
      <w:pPr>
        <w:pStyle w:val="ListBullet"/>
        <w:spacing w:before="0" w:after="0"/>
        <w:ind w:left="720" w:hanging="360"/>
        <w:jc w:val="both"/>
      </w:pPr>
      <w:r>
        <w:rPr>
          <w:rFonts w:ascii="Arial" w:hAnsi="Arial"/>
          <w:b w:val="0"/>
          <w:sz w:val="22"/>
        </w:rPr>
        <w:t>Client Technical Support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Boiler Tubes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Pipe Supports</w:t>
      </w:r>
    </w:p>
    <w:p>
      <w:pPr>
        <w:pStyle w:val="ListBullet"/>
        <w:spacing w:before="0" w:after="0"/>
        <w:ind w:left="720" w:hanging="360"/>
        <w:jc w:val="both"/>
      </w:pPr>
      <w:r>
        <w:rPr>
          <w:rFonts w:ascii="Arial" w:hAnsi="Arial"/>
          <w:b w:val="0"/>
          <w:sz w:val="22"/>
        </w:rPr>
        <w:t>Manholes</w:t>
      </w:r>
    </w:p>
    <w:p>
      <w:pPr>
        <w:pStyle w:val="ListBullet"/>
        <w:spacing w:before="0" w:after="0"/>
        <w:ind w:left="720" w:hanging="360"/>
        <w:jc w:val="both"/>
      </w:pPr>
      <w:r>
        <w:rPr>
          <w:rFonts w:ascii="Arial" w:hAnsi="Arial"/>
          <w:b w:val="0"/>
          <w:sz w:val="22"/>
        </w:rPr>
        <w:t>Closing Plates</w:t>
      </w:r>
    </w:p>
    <w:p>
      <w:pPr>
        <w:pStyle w:val="ListBullet"/>
        <w:spacing w:before="0" w:after="0"/>
        <w:ind w:left="720" w:hanging="360"/>
        <w:jc w:val="both"/>
      </w:pPr>
      <w:r>
        <w:rPr>
          <w:rFonts w:ascii="Arial" w:hAnsi="Arial"/>
          <w:b w:val="0"/>
          <w:sz w:val="22"/>
        </w:rPr>
        <w:t>Offshore Modules</w:t>
      </w:r>
    </w:p>
    <w:p>
      <w:pPr>
        <w:pStyle w:val="ListBullet"/>
        <w:spacing w:before="0" w:after="0"/>
        <w:ind w:left="720" w:hanging="360"/>
        <w:jc w:val="both"/>
      </w:pPr>
      <w:r>
        <w:rPr>
          <w:rFonts w:ascii="Arial" w:hAnsi="Arial"/>
          <w:b w:val="0"/>
          <w:sz w:val="22"/>
        </w:rPr>
        <w:t>FPSO Vessels</w:t>
      </w:r>
    </w:p>
    <w:p>
      <w:pPr>
        <w:pStyle w:val="ListBullet"/>
        <w:spacing w:before="0" w:after="0"/>
        <w:ind w:left="720" w:hanging="360"/>
        <w:jc w:val="both"/>
      </w:pPr>
      <w:r>
        <w:rPr>
          <w:rFonts w:ascii="Arial" w:hAnsi="Arial"/>
          <w:b w:val="0"/>
          <w:sz w:val="22"/>
        </w:rPr>
        <w:t>Rigs</w:t>
      </w:r>
    </w:p>
    <w:p>
      <w:pPr>
        <w:pStyle w:val="ListBullet"/>
        <w:spacing w:before="0" w:after="0"/>
        <w:ind w:left="720" w:hanging="360"/>
        <w:jc w:val="both"/>
      </w:pPr>
      <w:r>
        <w:rPr>
          <w:rFonts w:ascii="Arial" w:hAnsi="Arial"/>
          <w:b w:val="0"/>
          <w:sz w:val="22"/>
        </w:rPr>
        <w:t>Structures</w:t>
      </w:r>
    </w:p>
    <w:p>
      <w:pPr>
        <w:pStyle w:val="ListBullet"/>
        <w:spacing w:before="0" w:after="0"/>
        <w:ind w:left="720" w:hanging="360"/>
        <w:jc w:val="both"/>
      </w:pPr>
      <w:r>
        <w:rPr>
          <w:rFonts w:ascii="Arial" w:hAnsi="Arial"/>
          <w:b w:val="0"/>
          <w:sz w:val="22"/>
        </w:rPr>
        <w:t>Windmills</w:t>
      </w:r>
    </w:p>
    <w:p>
      <w:pPr>
        <w:pStyle w:val="ListBullet"/>
        <w:spacing w:before="0" w:after="0"/>
        <w:ind w:left="720" w:hanging="360"/>
        <w:jc w:val="both"/>
      </w:pPr>
      <w:r>
        <w:rPr>
          <w:rFonts w:ascii="Arial" w:hAnsi="Arial"/>
          <w:b w:val="0"/>
          <w:sz w:val="22"/>
        </w:rPr>
        <w:t>Hose Reels</w:t>
      </w:r>
    </w:p>
    <w:p>
      <w:pPr>
        <w:pStyle w:val="ListBullet"/>
        <w:spacing w:before="0" w:after="0"/>
        <w:ind w:left="720" w:hanging="360"/>
        <w:jc w:val="both"/>
      </w:pPr>
      <w:r>
        <w:rPr>
          <w:rFonts w:ascii="Arial" w:hAnsi="Arial"/>
          <w:b w:val="0"/>
          <w:sz w:val="22"/>
        </w:rPr>
        <w:t>Underground Oil Storage Caverns</w:t>
      </w:r>
    </w:p>
    <w:p>
      <w:pPr>
        <w:pStyle w:val="ListBullet"/>
        <w:spacing w:before="0" w:after="0"/>
        <w:ind w:left="720" w:hanging="360"/>
        <w:jc w:val="both"/>
      </w:pPr>
      <w:r>
        <w:rPr>
          <w:rFonts w:ascii="Arial" w:hAnsi="Arial"/>
          <w:b w:val="0"/>
          <w:sz w:val="22"/>
        </w:rPr>
        <w:t>Fabricated Components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