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0" w:after="0"/>
        <w:jc w:val="left"/>
      </w:pPr>
      <w:r>
        <w:rPr>
          <w:rFonts w:ascii="Arial" w:hAnsi="Arial"/>
          <w:b/>
          <w:sz w:val="36"/>
        </w:rPr>
        <w:t>GEORGE JOSE.K</w:t>
      </w:r>
    </w:p>
    <w:p>
      <w:pPr>
        <w:spacing w:before="0" w:after="0"/>
      </w:pPr>
    </w:p>
    <w:p>
      <w:pPr>
        <w:spacing w:before="0" w:after="0"/>
        <w:jc w:val="left"/>
      </w:pPr>
      <w:r>
        <w:rPr>
          <w:rFonts w:ascii="Arial" w:hAnsi="Arial"/>
          <w:b/>
          <w:sz w:val="22"/>
        </w:rPr>
        <w:t>SUMMARY</w:t>
      </w:r>
    </w:p>
    <w:p>
      <w:pPr>
        <w:spacing w:before="0" w:after="0"/>
        <w:jc w:val="both"/>
      </w:pPr>
      <w:r>
        <w:rPr>
          <w:rFonts w:ascii="Arial" w:hAnsi="Arial"/>
          <w:b w:val="0"/>
          <w:sz w:val="22"/>
        </w:rPr>
        <w:t>GEORGE JOSE.K is an approved and qualified NDT/QC Inspector with over 28 years of experience in inspection, testing, quality management systems, and team management for offshore oil and gas projects. He has extensive experience in non-destructive testing, UT cross-checking, weld-flaw rectification, and technical support for critical fabrication and installation activities. His scope includes auditing contractors and suppliers and reviewing QCPs, ITPs, NDT procedures, reports, operator qualifications, equipment certificates, and validation procedures. He has supported major international clients and projects, including Chevron, Saudi Aramco, Shell, Qatar Gas, RasGas, Reliance, ONGC, and ADMA. He has also led multidisciplinary NDT teams and supported safety, risk analysis, and emergency-response activities at site.</w:t>
      </w:r>
    </w:p>
    <w:p>
      <w:pPr>
        <w:spacing w:before="0" w:after="0"/>
      </w:pPr>
    </w:p>
    <w:p>
      <w:pPr>
        <w:spacing w:before="0" w:after="0"/>
        <w:jc w:val="left"/>
      </w:pPr>
      <w:r>
        <w:rPr>
          <w:rFonts w:ascii="Arial" w:hAnsi="Arial"/>
          <w:b/>
          <w:sz w:val="22"/>
        </w:rPr>
        <w:t>EDUCATION</w:t>
      </w:r>
    </w:p>
    <w:p>
      <w:pPr>
        <w:pStyle w:val="ListBullet"/>
        <w:spacing w:before="0" w:after="0"/>
        <w:ind w:left="720" w:hanging="360"/>
        <w:jc w:val="both"/>
      </w:pPr>
      <w:r>
        <w:rPr>
          <w:rFonts w:ascii="Arial" w:hAnsi="Arial"/>
          <w:b w:val="0"/>
          <w:sz w:val="22"/>
        </w:rPr>
        <w:t>Bachelor of Science (Physics) from Kerala University, India</w:t>
      </w:r>
    </w:p>
    <w:p>
      <w:pPr>
        <w:pStyle w:val="ListBullet"/>
        <w:spacing w:before="0" w:after="0"/>
        <w:ind w:left="720" w:hanging="360"/>
        <w:jc w:val="both"/>
      </w:pPr>
      <w:r>
        <w:rPr>
          <w:rFonts w:ascii="Arial" w:hAnsi="Arial"/>
          <w:b w:val="0"/>
          <w:sz w:val="22"/>
        </w:rPr>
        <w:t>Bachelor of Education (Physical Science) from Kerala University, India</w:t>
      </w:r>
    </w:p>
    <w:p>
      <w:pPr>
        <w:spacing w:before="0" w:after="0"/>
      </w:pPr>
    </w:p>
    <w:p>
      <w:pPr>
        <w:spacing w:before="0" w:after="0"/>
        <w:jc w:val="left"/>
      </w:pPr>
      <w:r>
        <w:rPr>
          <w:rFonts w:ascii="Arial" w:hAnsi="Arial"/>
          <w:b/>
          <w:sz w:val="22"/>
        </w:rPr>
        <w:t>QUALIFICATIONS AND TRAINING</w:t>
      </w:r>
    </w:p>
    <w:p>
      <w:pPr>
        <w:pStyle w:val="ListBullet"/>
        <w:spacing w:before="0" w:after="0"/>
        <w:ind w:left="720" w:hanging="360"/>
        <w:jc w:val="both"/>
      </w:pPr>
      <w:r>
        <w:rPr>
          <w:rFonts w:ascii="Arial" w:hAnsi="Arial"/>
          <w:b w:val="0"/>
          <w:sz w:val="22"/>
        </w:rPr>
        <w:t>PCN Level – 3 Phased Array ultrasonic Testing (BINDT, U.K.) – PCN Number-300383 (ImechE, UK)</w:t>
      </w:r>
    </w:p>
    <w:p>
      <w:pPr>
        <w:pStyle w:val="ListBullet"/>
        <w:spacing w:before="0" w:after="0"/>
        <w:ind w:left="720" w:hanging="360"/>
        <w:jc w:val="both"/>
      </w:pPr>
      <w:r>
        <w:rPr>
          <w:rFonts w:ascii="Arial" w:hAnsi="Arial"/>
          <w:b w:val="0"/>
          <w:sz w:val="22"/>
        </w:rPr>
        <w:t>PCN Level – 3 TOFD (BINDT, U.K.) – PCN Number-300383 (ImechE, UK)</w:t>
      </w:r>
    </w:p>
    <w:p>
      <w:pPr>
        <w:pStyle w:val="ListBullet"/>
        <w:spacing w:before="0" w:after="0"/>
        <w:ind w:left="720" w:hanging="360"/>
        <w:jc w:val="both"/>
      </w:pPr>
      <w:r>
        <w:rPr>
          <w:rFonts w:ascii="Arial" w:hAnsi="Arial"/>
          <w:b w:val="0"/>
          <w:sz w:val="22"/>
        </w:rPr>
        <w:t>PCN Level – 3 Ultrasonic Testing (BINDT, U.K.) – PCN Number-300383 (ImechE, UK)</w:t>
      </w:r>
    </w:p>
    <w:p>
      <w:pPr>
        <w:pStyle w:val="ListBullet"/>
        <w:spacing w:before="0" w:after="0"/>
        <w:ind w:left="720" w:hanging="360"/>
        <w:jc w:val="both"/>
      </w:pPr>
      <w:r>
        <w:rPr>
          <w:rFonts w:ascii="Arial" w:hAnsi="Arial"/>
          <w:b w:val="0"/>
          <w:sz w:val="22"/>
        </w:rPr>
        <w:t>PCN Level – 3 Magnetic Particle Testing (BINDT, U.K.) – PCN Number-300383</w:t>
      </w:r>
    </w:p>
    <w:p>
      <w:pPr>
        <w:pStyle w:val="ListBullet"/>
        <w:spacing w:before="0" w:after="0"/>
        <w:ind w:left="720" w:hanging="360"/>
        <w:jc w:val="both"/>
      </w:pPr>
      <w:r>
        <w:rPr>
          <w:rFonts w:ascii="Arial" w:hAnsi="Arial"/>
          <w:b w:val="0"/>
          <w:sz w:val="22"/>
        </w:rPr>
        <w:t>PCN Level – 3 Penetrant Testing (BINDT, U.K.) – PCN Number-300383</w:t>
      </w:r>
    </w:p>
    <w:p>
      <w:pPr>
        <w:pStyle w:val="ListBullet"/>
        <w:spacing w:before="0" w:after="0"/>
        <w:ind w:left="720" w:hanging="360"/>
        <w:jc w:val="both"/>
      </w:pPr>
      <w:r>
        <w:rPr>
          <w:rFonts w:ascii="Arial" w:hAnsi="Arial"/>
          <w:b w:val="0"/>
          <w:sz w:val="22"/>
        </w:rPr>
        <w:t>CSWIP Level – 1 AUT operator/Girth Weld Inspector (TWI, U.K.) (Expired)</w:t>
      </w:r>
    </w:p>
    <w:p>
      <w:pPr>
        <w:pStyle w:val="ListBullet"/>
        <w:spacing w:before="0" w:after="0"/>
        <w:ind w:left="720" w:hanging="360"/>
        <w:jc w:val="both"/>
      </w:pPr>
      <w:r>
        <w:rPr>
          <w:rFonts w:ascii="Arial" w:hAnsi="Arial"/>
          <w:b w:val="0"/>
          <w:sz w:val="22"/>
        </w:rPr>
        <w:t>CSWIP Level – 2 AUT Interpreter/Auditor (TWI, U.K.) (Expired)</w:t>
      </w:r>
    </w:p>
    <w:p>
      <w:pPr>
        <w:pStyle w:val="ListBullet"/>
        <w:spacing w:before="0" w:after="0"/>
        <w:ind w:left="720" w:hanging="360"/>
        <w:jc w:val="both"/>
      </w:pPr>
      <w:r>
        <w:rPr>
          <w:rFonts w:ascii="Arial" w:hAnsi="Arial"/>
          <w:b w:val="0"/>
          <w:sz w:val="22"/>
        </w:rPr>
        <w:t>CSWIP – 3.1 Welding Inspector (TWI, U.K.) (Expired)</w:t>
      </w:r>
    </w:p>
    <w:p>
      <w:pPr>
        <w:pStyle w:val="ListBullet"/>
        <w:spacing w:before="0" w:after="0"/>
        <w:ind w:left="720" w:hanging="360"/>
        <w:jc w:val="both"/>
      </w:pPr>
      <w:r>
        <w:rPr>
          <w:rFonts w:ascii="Arial" w:hAnsi="Arial"/>
          <w:b w:val="0"/>
          <w:sz w:val="22"/>
        </w:rPr>
        <w:t>CSWIP Level – 2 Ultra Sonic Testing (3.1, 3.2, 3.8 &amp; 3.9) (TWI, U.K)</w:t>
      </w:r>
    </w:p>
    <w:p>
      <w:pPr>
        <w:pStyle w:val="ListBullet"/>
        <w:spacing w:before="0" w:after="0"/>
        <w:ind w:left="720" w:hanging="360"/>
        <w:jc w:val="both"/>
      </w:pPr>
      <w:r>
        <w:rPr>
          <w:rFonts w:ascii="Arial" w:hAnsi="Arial"/>
          <w:b w:val="0"/>
          <w:sz w:val="22"/>
        </w:rPr>
        <w:t>ASNT level - 2 Ultra Sonic Testing of Structural T K Y Joints</w:t>
      </w:r>
    </w:p>
    <w:p>
      <w:pPr>
        <w:pStyle w:val="ListBullet"/>
        <w:spacing w:before="0" w:after="0"/>
        <w:ind w:left="720" w:hanging="360"/>
        <w:jc w:val="both"/>
      </w:pPr>
      <w:r>
        <w:rPr>
          <w:rFonts w:ascii="Arial" w:hAnsi="Arial"/>
          <w:b w:val="0"/>
          <w:sz w:val="22"/>
        </w:rPr>
        <w:t>Approved UT/PAUT/TOFD and MUT Inspector for CHEVRON, Australia; qualified by practical examination for Wheatstone Hook up project</w:t>
      </w:r>
    </w:p>
    <w:p>
      <w:pPr>
        <w:pStyle w:val="ListBullet"/>
        <w:spacing w:before="0" w:after="0"/>
        <w:ind w:left="720" w:hanging="360"/>
        <w:jc w:val="both"/>
      </w:pPr>
      <w:r>
        <w:rPr>
          <w:rFonts w:ascii="Arial" w:hAnsi="Arial"/>
          <w:b w:val="0"/>
          <w:sz w:val="22"/>
        </w:rPr>
        <w:t>Approved NDT Inspector for Saudi Aramco, Shell, Mearsk Oil, Qatar Gas, Ras Gas, Reliance, ONGC, ADMA</w:t>
      </w:r>
    </w:p>
    <w:p>
      <w:pPr>
        <w:pStyle w:val="ListBullet"/>
        <w:spacing w:before="0" w:after="0"/>
        <w:ind w:left="720" w:hanging="360"/>
        <w:jc w:val="both"/>
      </w:pPr>
      <w:r>
        <w:rPr>
          <w:rFonts w:ascii="Arial" w:hAnsi="Arial"/>
          <w:b w:val="0"/>
          <w:sz w:val="22"/>
        </w:rPr>
        <w:t>Approved QC/Vendor Inspector for Shell, Mearsk Oil, Qatar Gas, Ras Gas, Reliance, ONGC, ADMA-OPCO</w:t>
      </w:r>
    </w:p>
    <w:p>
      <w:pPr>
        <w:pStyle w:val="ListBullet"/>
        <w:spacing w:before="0" w:after="0"/>
        <w:ind w:left="720" w:hanging="360"/>
        <w:jc w:val="both"/>
      </w:pPr>
      <w:r>
        <w:rPr>
          <w:rFonts w:ascii="Arial" w:hAnsi="Arial"/>
          <w:b w:val="0"/>
          <w:sz w:val="22"/>
        </w:rPr>
        <w:t>Aprooved NDT Level 3 for Chevron Australia</w:t>
      </w:r>
    </w:p>
    <w:p>
      <w:pPr>
        <w:pStyle w:val="ListBullet"/>
        <w:spacing w:before="0" w:after="0"/>
        <w:ind w:left="720" w:hanging="360"/>
        <w:jc w:val="both"/>
      </w:pPr>
      <w:r>
        <w:rPr>
          <w:rFonts w:ascii="Arial" w:hAnsi="Arial"/>
          <w:b w:val="0"/>
          <w:sz w:val="22"/>
        </w:rPr>
        <w:t>Qualified to perform PAUT,TOFD,MUT for Gorgon project</w:t>
      </w:r>
    </w:p>
    <w:p>
      <w:pPr>
        <w:pStyle w:val="ListBullet"/>
        <w:spacing w:before="0" w:after="0"/>
        <w:ind w:left="720" w:hanging="360"/>
        <w:jc w:val="both"/>
      </w:pPr>
      <w:r>
        <w:rPr>
          <w:rFonts w:ascii="Arial" w:hAnsi="Arial"/>
          <w:b w:val="0"/>
          <w:sz w:val="22"/>
        </w:rPr>
        <w:t>Qualified to perform MUT on CRA welds by site practical examination</w:t>
      </w:r>
    </w:p>
    <w:p>
      <w:pPr>
        <w:pStyle w:val="ListBullet"/>
        <w:spacing w:before="0" w:after="0"/>
        <w:ind w:left="720" w:hanging="360"/>
        <w:jc w:val="both"/>
      </w:pPr>
      <w:r>
        <w:rPr>
          <w:rFonts w:ascii="Arial" w:hAnsi="Arial"/>
          <w:b w:val="0"/>
          <w:sz w:val="22"/>
        </w:rPr>
        <w:t>AUT (PIPE WIZARD) Operator – Saudi Aramco qualification</w:t>
      </w:r>
    </w:p>
    <w:p>
      <w:pPr>
        <w:pStyle w:val="ListBullet"/>
        <w:spacing w:before="0" w:after="0"/>
        <w:ind w:left="720" w:hanging="360"/>
        <w:jc w:val="both"/>
      </w:pPr>
      <w:r>
        <w:rPr>
          <w:rFonts w:ascii="Arial" w:hAnsi="Arial"/>
          <w:b w:val="0"/>
          <w:sz w:val="22"/>
        </w:rPr>
        <w:t>AUT (PIPE WIZARD) Interpreter – Saudi Aramco qualification</w:t>
      </w:r>
    </w:p>
    <w:p>
      <w:pPr>
        <w:pStyle w:val="ListBullet"/>
        <w:spacing w:before="0" w:after="0"/>
        <w:ind w:left="720" w:hanging="360"/>
        <w:jc w:val="both"/>
      </w:pPr>
      <w:r>
        <w:rPr>
          <w:rFonts w:ascii="Arial" w:hAnsi="Arial"/>
          <w:b w:val="0"/>
          <w:sz w:val="22"/>
        </w:rPr>
        <w:t>Phased Array (Structural,Piping&amp;Offshore Pipeline) – Saudi Aramco qualification</w:t>
      </w:r>
    </w:p>
    <w:p>
      <w:pPr>
        <w:pStyle w:val="ListBullet"/>
        <w:spacing w:before="0" w:after="0"/>
        <w:ind w:left="720" w:hanging="360"/>
        <w:jc w:val="both"/>
      </w:pPr>
      <w:r>
        <w:rPr>
          <w:rFonts w:ascii="Arial" w:hAnsi="Arial"/>
          <w:b w:val="0"/>
          <w:sz w:val="22"/>
        </w:rPr>
        <w:t>Ultrasonic Inspection (Conventional UT All configurations including TKY) – Saudi Aramco qualification</w:t>
      </w:r>
    </w:p>
    <w:p>
      <w:pPr>
        <w:pStyle w:val="ListBullet"/>
        <w:spacing w:before="0" w:after="0"/>
        <w:ind w:left="720" w:hanging="360"/>
        <w:jc w:val="both"/>
      </w:pPr>
      <w:r>
        <w:rPr>
          <w:rFonts w:ascii="Arial" w:hAnsi="Arial"/>
          <w:b w:val="0"/>
          <w:sz w:val="22"/>
        </w:rPr>
        <w:t>Magnetic Particle Testing – Saudi Aramco qualification</w:t>
      </w:r>
    </w:p>
    <w:p>
      <w:pPr>
        <w:pStyle w:val="ListBullet"/>
        <w:spacing w:before="0" w:after="0"/>
        <w:ind w:left="720" w:hanging="360"/>
        <w:jc w:val="both"/>
      </w:pPr>
      <w:r>
        <w:rPr>
          <w:rFonts w:ascii="Arial" w:hAnsi="Arial"/>
          <w:b w:val="0"/>
          <w:sz w:val="22"/>
        </w:rPr>
        <w:t>Dye penetrant Testing – Saudi Aramco qualification</w:t>
      </w:r>
    </w:p>
    <w:p>
      <w:pPr>
        <w:pStyle w:val="ListBullet"/>
        <w:spacing w:before="0" w:after="0"/>
        <w:ind w:left="720" w:hanging="360"/>
        <w:jc w:val="both"/>
      </w:pPr>
      <w:r>
        <w:rPr>
          <w:rFonts w:ascii="Arial" w:hAnsi="Arial"/>
          <w:b w:val="0"/>
          <w:sz w:val="22"/>
        </w:rPr>
        <w:t>Offshore pipeline Ultrasonic Testing (conventional UT) Qualification – Saudi Aramco</w:t>
      </w:r>
    </w:p>
    <w:p>
      <w:pPr>
        <w:pStyle w:val="ListBullet"/>
        <w:spacing w:before="0" w:after="0"/>
        <w:ind w:left="720" w:hanging="360"/>
        <w:jc w:val="both"/>
      </w:pPr>
      <w:r>
        <w:rPr>
          <w:rFonts w:ascii="Arial" w:hAnsi="Arial"/>
          <w:b w:val="0"/>
          <w:sz w:val="22"/>
        </w:rPr>
        <w:t>Classroom training for AUT (TWI, UK)</w:t>
      </w:r>
    </w:p>
    <w:p>
      <w:pPr>
        <w:pStyle w:val="ListBullet"/>
        <w:spacing w:before="0" w:after="0"/>
        <w:ind w:left="720" w:hanging="360"/>
        <w:jc w:val="both"/>
      </w:pPr>
      <w:r>
        <w:rPr>
          <w:rFonts w:ascii="Arial" w:hAnsi="Arial"/>
          <w:b w:val="0"/>
          <w:sz w:val="22"/>
        </w:rPr>
        <w:t>Classroom training for AUT PIPE WIZARD (From Absolute NDE, CANADA)</w:t>
      </w:r>
    </w:p>
    <w:p>
      <w:pPr>
        <w:pStyle w:val="ListBullet"/>
        <w:spacing w:before="0" w:after="0"/>
        <w:ind w:left="720" w:hanging="360"/>
        <w:jc w:val="both"/>
      </w:pPr>
      <w:r>
        <w:rPr>
          <w:rFonts w:ascii="Arial" w:hAnsi="Arial"/>
          <w:b w:val="0"/>
          <w:sz w:val="22"/>
        </w:rPr>
        <w:t>Classroom PCN Level II training in PHASED ARRAY (Welds) (Lavender international, U.K)</w:t>
      </w:r>
    </w:p>
    <w:p>
      <w:pPr>
        <w:pStyle w:val="ListBullet"/>
        <w:spacing w:before="0" w:after="0"/>
        <w:ind w:left="720" w:hanging="360"/>
        <w:jc w:val="both"/>
      </w:pPr>
      <w:r>
        <w:rPr>
          <w:rFonts w:ascii="Arial" w:hAnsi="Arial"/>
          <w:b w:val="0"/>
          <w:sz w:val="22"/>
        </w:rPr>
        <w:t>Classroom PCN Level II training in TOFD (Welds) (Lavender international, U.K)</w:t>
      </w:r>
    </w:p>
    <w:p>
      <w:pPr>
        <w:pStyle w:val="ListBullet"/>
        <w:spacing w:before="0" w:after="0"/>
        <w:ind w:left="720" w:hanging="360"/>
        <w:jc w:val="both"/>
      </w:pPr>
      <w:r>
        <w:rPr>
          <w:rFonts w:ascii="Arial" w:hAnsi="Arial"/>
          <w:b w:val="0"/>
          <w:sz w:val="22"/>
        </w:rPr>
        <w:t>Classroom CSWIP Level II training in UT (TWI, UK)</w:t>
      </w:r>
    </w:p>
    <w:p>
      <w:pPr>
        <w:pStyle w:val="ListBullet"/>
        <w:spacing w:before="0" w:after="0"/>
        <w:ind w:left="720" w:hanging="360"/>
        <w:jc w:val="both"/>
      </w:pPr>
      <w:r>
        <w:rPr>
          <w:rFonts w:ascii="Arial" w:hAnsi="Arial"/>
          <w:b w:val="0"/>
          <w:sz w:val="22"/>
        </w:rPr>
        <w:t>Classroom training for Phased array from Olympus, Canada</w:t>
      </w:r>
    </w:p>
    <w:p>
      <w:pPr>
        <w:pStyle w:val="ListBullet"/>
        <w:spacing w:before="0" w:after="0"/>
        <w:ind w:left="720" w:hanging="360"/>
        <w:jc w:val="both"/>
      </w:pPr>
      <w:r>
        <w:rPr>
          <w:rFonts w:ascii="Arial" w:hAnsi="Arial"/>
          <w:b w:val="0"/>
          <w:sz w:val="22"/>
        </w:rPr>
        <w:t>ASNT UT Level II</w:t>
      </w:r>
    </w:p>
    <w:p>
      <w:pPr>
        <w:pStyle w:val="ListBullet"/>
        <w:spacing w:before="0" w:after="0"/>
        <w:ind w:left="720" w:hanging="360"/>
        <w:jc w:val="both"/>
      </w:pPr>
      <w:r>
        <w:rPr>
          <w:rFonts w:ascii="Arial" w:hAnsi="Arial"/>
          <w:b w:val="0"/>
          <w:sz w:val="22"/>
        </w:rPr>
        <w:t>ASNT MT Level II</w:t>
      </w:r>
    </w:p>
    <w:p>
      <w:pPr>
        <w:pStyle w:val="ListBullet"/>
        <w:spacing w:before="0" w:after="0"/>
        <w:ind w:left="720" w:hanging="360"/>
        <w:jc w:val="both"/>
      </w:pPr>
      <w:r>
        <w:rPr>
          <w:rFonts w:ascii="Arial" w:hAnsi="Arial"/>
          <w:b w:val="0"/>
          <w:sz w:val="22"/>
        </w:rPr>
        <w:t>ASNT RT Level II</w:t>
      </w:r>
    </w:p>
    <w:p>
      <w:pPr>
        <w:pStyle w:val="ListBullet"/>
        <w:spacing w:before="0" w:after="0"/>
        <w:ind w:left="720" w:hanging="360"/>
        <w:jc w:val="both"/>
      </w:pPr>
      <w:r>
        <w:rPr>
          <w:rFonts w:ascii="Arial" w:hAnsi="Arial"/>
          <w:b w:val="0"/>
          <w:sz w:val="22"/>
        </w:rPr>
        <w:t>ASNT PT Level II</w:t>
      </w:r>
    </w:p>
    <w:p>
      <w:pPr>
        <w:spacing w:before="0" w:after="0"/>
      </w:pPr>
    </w:p>
    <w:p>
      <w:pPr>
        <w:spacing w:before="0" w:after="0"/>
        <w:jc w:val="left"/>
      </w:pPr>
      <w:r>
        <w:rPr>
          <w:rFonts w:ascii="Arial" w:hAnsi="Arial"/>
          <w:b/>
          <w:sz w:val="22"/>
        </w:rPr>
        <w:t>CODES AND STANDARDS</w:t>
      </w:r>
    </w:p>
    <w:p>
      <w:pPr>
        <w:pStyle w:val="ListBullet"/>
        <w:spacing w:before="0" w:after="0"/>
        <w:ind w:left="720" w:hanging="360"/>
        <w:jc w:val="both"/>
      </w:pPr>
      <w:r>
        <w:rPr>
          <w:rFonts w:ascii="Arial" w:hAnsi="Arial"/>
          <w:b w:val="0"/>
          <w:sz w:val="22"/>
        </w:rPr>
        <w:t>EN-ISO</w:t>
      </w:r>
    </w:p>
    <w:p>
      <w:pPr>
        <w:pStyle w:val="ListBullet"/>
        <w:spacing w:before="0" w:after="0"/>
        <w:ind w:left="720" w:hanging="360"/>
        <w:jc w:val="both"/>
      </w:pPr>
      <w:r>
        <w:rPr>
          <w:rFonts w:ascii="Arial" w:hAnsi="Arial"/>
          <w:b w:val="0"/>
          <w:sz w:val="22"/>
        </w:rPr>
        <w:t>API</w:t>
      </w:r>
    </w:p>
    <w:p>
      <w:pPr>
        <w:pStyle w:val="ListBullet"/>
        <w:spacing w:before="0" w:after="0"/>
        <w:ind w:left="720" w:hanging="360"/>
        <w:jc w:val="both"/>
      </w:pPr>
      <w:r>
        <w:rPr>
          <w:rFonts w:ascii="Arial" w:hAnsi="Arial"/>
          <w:b w:val="0"/>
          <w:sz w:val="22"/>
        </w:rPr>
        <w:t>NORSOK</w:t>
      </w:r>
    </w:p>
    <w:p>
      <w:pPr>
        <w:pStyle w:val="ListBullet"/>
        <w:spacing w:before="0" w:after="0"/>
        <w:ind w:left="720" w:hanging="360"/>
        <w:jc w:val="both"/>
      </w:pPr>
      <w:r>
        <w:rPr>
          <w:rFonts w:ascii="Arial" w:hAnsi="Arial"/>
          <w:b w:val="0"/>
          <w:sz w:val="22"/>
        </w:rPr>
        <w:t>ASME SEC.V</w:t>
      </w:r>
    </w:p>
    <w:p>
      <w:pPr>
        <w:pStyle w:val="ListBullet"/>
        <w:spacing w:before="0" w:after="0"/>
        <w:ind w:left="720" w:hanging="360"/>
        <w:jc w:val="both"/>
      </w:pPr>
      <w:r>
        <w:rPr>
          <w:rFonts w:ascii="Arial" w:hAnsi="Arial"/>
          <w:b w:val="0"/>
          <w:sz w:val="22"/>
        </w:rPr>
        <w:t>ASME SEC.VIII</w:t>
      </w:r>
    </w:p>
    <w:p>
      <w:pPr>
        <w:pStyle w:val="ListBullet"/>
        <w:spacing w:before="0" w:after="0"/>
        <w:ind w:left="720" w:hanging="360"/>
        <w:jc w:val="both"/>
      </w:pPr>
      <w:r>
        <w:rPr>
          <w:rFonts w:ascii="Arial" w:hAnsi="Arial"/>
          <w:b w:val="0"/>
          <w:sz w:val="22"/>
        </w:rPr>
        <w:t>ASME SEC.IX</w:t>
      </w:r>
    </w:p>
    <w:p>
      <w:pPr>
        <w:pStyle w:val="ListBullet"/>
        <w:spacing w:before="0" w:after="0"/>
        <w:ind w:left="720" w:hanging="360"/>
        <w:jc w:val="both"/>
      </w:pPr>
      <w:r>
        <w:rPr>
          <w:rFonts w:ascii="Arial" w:hAnsi="Arial"/>
          <w:b w:val="0"/>
          <w:sz w:val="22"/>
        </w:rPr>
        <w:t>AWS D1.1</w:t>
      </w:r>
    </w:p>
    <w:p>
      <w:pPr>
        <w:pStyle w:val="ListBullet"/>
        <w:spacing w:before="0" w:after="0"/>
        <w:ind w:left="720" w:hanging="360"/>
        <w:jc w:val="both"/>
      </w:pPr>
      <w:r>
        <w:rPr>
          <w:rFonts w:ascii="Arial" w:hAnsi="Arial"/>
          <w:b w:val="0"/>
          <w:sz w:val="22"/>
        </w:rPr>
        <w:t>API 1104</w:t>
      </w:r>
    </w:p>
    <w:p>
      <w:pPr>
        <w:pStyle w:val="ListBullet"/>
        <w:spacing w:before="0" w:after="0"/>
        <w:ind w:left="720" w:hanging="360"/>
        <w:jc w:val="both"/>
      </w:pPr>
      <w:r>
        <w:rPr>
          <w:rFonts w:ascii="Arial" w:hAnsi="Arial"/>
          <w:b w:val="0"/>
          <w:sz w:val="22"/>
        </w:rPr>
        <w:t>API RP2X</w:t>
      </w:r>
    </w:p>
    <w:p>
      <w:pPr>
        <w:pStyle w:val="ListBullet"/>
        <w:spacing w:before="0" w:after="0"/>
        <w:ind w:left="720" w:hanging="360"/>
        <w:jc w:val="both"/>
      </w:pPr>
      <w:r>
        <w:rPr>
          <w:rFonts w:ascii="Arial" w:hAnsi="Arial"/>
          <w:b w:val="0"/>
          <w:sz w:val="22"/>
        </w:rPr>
        <w:t>EEMUA 158</w:t>
      </w:r>
    </w:p>
    <w:p>
      <w:pPr>
        <w:pStyle w:val="ListBullet"/>
        <w:spacing w:before="0" w:after="0"/>
        <w:ind w:left="720" w:hanging="360"/>
        <w:jc w:val="both"/>
      </w:pPr>
      <w:r>
        <w:rPr>
          <w:rFonts w:ascii="Arial" w:hAnsi="Arial"/>
          <w:b w:val="0"/>
          <w:sz w:val="22"/>
        </w:rPr>
        <w:t>ASME B31.3 CODE CASE 181 &amp; 2235</w:t>
      </w:r>
    </w:p>
    <w:p>
      <w:pPr>
        <w:pStyle w:val="ListBullet"/>
        <w:spacing w:before="0" w:after="0"/>
        <w:ind w:left="720" w:hanging="360"/>
        <w:jc w:val="both"/>
      </w:pPr>
      <w:r>
        <w:rPr>
          <w:rFonts w:ascii="Arial" w:hAnsi="Arial"/>
          <w:b w:val="0"/>
          <w:sz w:val="22"/>
        </w:rPr>
        <w:t>DNV</w:t>
      </w:r>
    </w:p>
    <w:p>
      <w:pPr>
        <w:pStyle w:val="ListBullet"/>
        <w:spacing w:before="0" w:after="0"/>
        <w:ind w:left="720" w:hanging="360"/>
        <w:jc w:val="both"/>
      </w:pPr>
      <w:r>
        <w:rPr>
          <w:rFonts w:ascii="Arial" w:hAnsi="Arial"/>
          <w:b w:val="0"/>
          <w:sz w:val="22"/>
        </w:rPr>
        <w:t>ASTM codes for AUT</w:t>
      </w:r>
    </w:p>
    <w:p>
      <w:pPr>
        <w:pStyle w:val="ListBullet"/>
        <w:spacing w:before="0" w:after="0"/>
        <w:ind w:left="720" w:hanging="360"/>
        <w:jc w:val="both"/>
      </w:pPr>
      <w:r>
        <w:rPr>
          <w:rFonts w:ascii="Arial" w:hAnsi="Arial"/>
          <w:b w:val="0"/>
          <w:sz w:val="22"/>
        </w:rPr>
        <w:t>OSHAS requirements</w:t>
      </w:r>
    </w:p>
    <w:p>
      <w:pPr>
        <w:spacing w:before="0" w:after="0"/>
      </w:pPr>
    </w:p>
    <w:p>
      <w:pPr>
        <w:spacing w:before="0" w:after="0"/>
        <w:jc w:val="left"/>
      </w:pPr>
      <w:r>
        <w:rPr>
          <w:rFonts w:ascii="Arial" w:hAnsi="Arial"/>
          <w:b/>
          <w:sz w:val="22"/>
        </w:rPr>
        <w:t>WORK EXPERIENCE</w:t>
      </w:r>
    </w:p>
    <w:p>
      <w:pPr>
        <w:spacing w:before="0" w:after="0"/>
      </w:pPr>
    </w:p>
    <w:p>
      <w:pPr>
        <w:spacing w:before="0" w:after="0"/>
        <w:jc w:val="left"/>
      </w:pPr>
      <w:r>
        <w:rPr>
          <w:rFonts w:ascii="Arial" w:hAnsi="Arial"/>
          <w:b/>
          <w:sz w:val="22"/>
        </w:rPr>
        <w:t>MAY 2024 – PRESENT</w:t>
      </w:r>
    </w:p>
    <w:p>
      <w:pPr>
        <w:spacing w:before="0" w:after="0"/>
        <w:jc w:val="left"/>
      </w:pPr>
      <w:r>
        <w:rPr>
          <w:rFonts w:ascii="Arial" w:hAnsi="Arial"/>
          <w:b/>
          <w:sz w:val="22"/>
        </w:rPr>
        <w:t>APS GROUP</w:t>
      </w:r>
    </w:p>
    <w:p>
      <w:pPr>
        <w:spacing w:before="0" w:after="0"/>
        <w:jc w:val="left"/>
      </w:pPr>
      <w:r>
        <w:rPr>
          <w:rFonts w:ascii="Arial" w:hAnsi="Arial"/>
          <w:b/>
          <w:sz w:val="22"/>
        </w:rPr>
        <w:t>NDT SPECIALIST</w:t>
      </w:r>
    </w:p>
    <w:p>
      <w:pPr>
        <w:pStyle w:val="ListBullet"/>
        <w:spacing w:before="0" w:after="0"/>
        <w:ind w:left="720" w:hanging="360"/>
        <w:jc w:val="both"/>
      </w:pPr>
      <w:r>
        <w:rPr>
          <w:rFonts w:ascii="Arial" w:hAnsi="Arial"/>
          <w:b w:val="0"/>
          <w:sz w:val="22"/>
        </w:rPr>
        <w:t>Reviewed NDT procedures.</w:t>
      </w:r>
    </w:p>
    <w:p>
      <w:pPr>
        <w:pStyle w:val="ListBullet"/>
        <w:spacing w:before="0" w:after="0"/>
        <w:ind w:left="720" w:hanging="360"/>
        <w:jc w:val="both"/>
      </w:pPr>
      <w:r>
        <w:rPr>
          <w:rFonts w:ascii="Arial" w:hAnsi="Arial"/>
          <w:b w:val="0"/>
          <w:sz w:val="22"/>
        </w:rPr>
        <w:t>Performed UT and PAUT procedure qualification.</w:t>
      </w:r>
    </w:p>
    <w:p>
      <w:pPr>
        <w:pStyle w:val="ListBullet"/>
        <w:spacing w:before="0" w:after="0"/>
        <w:ind w:left="720" w:hanging="360"/>
        <w:jc w:val="both"/>
      </w:pPr>
      <w:r>
        <w:rPr>
          <w:rFonts w:ascii="Arial" w:hAnsi="Arial"/>
          <w:b w:val="0"/>
          <w:sz w:val="22"/>
        </w:rPr>
        <w:t>Performed UT cross-checking.</w:t>
      </w:r>
    </w:p>
    <w:p>
      <w:pPr>
        <w:pStyle w:val="ListBullet"/>
        <w:spacing w:before="0" w:after="0"/>
        <w:ind w:left="720" w:hanging="360"/>
        <w:jc w:val="both"/>
      </w:pPr>
      <w:r>
        <w:rPr>
          <w:rFonts w:ascii="Arial" w:hAnsi="Arial"/>
          <w:b w:val="0"/>
          <w:sz w:val="22"/>
        </w:rPr>
        <w:t>Acted as the interface between client RWE and contractor Drydocks.</w:t>
      </w:r>
    </w:p>
    <w:p>
      <w:pPr>
        <w:spacing w:before="0" w:after="0"/>
      </w:pPr>
    </w:p>
    <w:p>
      <w:pPr>
        <w:spacing w:before="0" w:after="0"/>
        <w:jc w:val="left"/>
      </w:pPr>
      <w:r>
        <w:rPr>
          <w:rFonts w:ascii="Arial" w:hAnsi="Arial"/>
          <w:b/>
          <w:sz w:val="22"/>
        </w:rPr>
        <w:t>MAR 2023 – DEC 2024</w:t>
      </w:r>
    </w:p>
    <w:p>
      <w:pPr>
        <w:spacing w:before="0" w:after="0"/>
        <w:jc w:val="left"/>
      </w:pPr>
      <w:r>
        <w:rPr>
          <w:rFonts w:ascii="Arial" w:hAnsi="Arial"/>
          <w:b/>
          <w:sz w:val="22"/>
        </w:rPr>
        <w:t>JGC (JAPAN GAS CORPORATION)</w:t>
      </w:r>
    </w:p>
    <w:p>
      <w:pPr>
        <w:spacing w:before="0" w:after="0"/>
        <w:jc w:val="left"/>
      </w:pPr>
      <w:r>
        <w:rPr>
          <w:rFonts w:ascii="Arial" w:hAnsi="Arial"/>
          <w:b/>
          <w:sz w:val="22"/>
        </w:rPr>
        <w:t>PAUT/TOFD LEVEL 3</w:t>
      </w:r>
    </w:p>
    <w:p>
      <w:pPr>
        <w:pStyle w:val="ListBullet"/>
        <w:spacing w:before="0" w:after="0"/>
        <w:ind w:left="720" w:hanging="360"/>
        <w:jc w:val="both"/>
      </w:pPr>
      <w:r>
        <w:rPr>
          <w:rFonts w:ascii="Arial" w:hAnsi="Arial"/>
          <w:b w:val="0"/>
          <w:sz w:val="22"/>
        </w:rPr>
        <w:t>Provided PAUT/TOFD Level 3 services for the Basra refinery project in Iraq.</w:t>
      </w:r>
    </w:p>
    <w:p>
      <w:pPr>
        <w:spacing w:before="0" w:after="0"/>
      </w:pPr>
    </w:p>
    <w:p>
      <w:pPr>
        <w:spacing w:before="0" w:after="0"/>
        <w:jc w:val="left"/>
      </w:pPr>
      <w:r>
        <w:rPr>
          <w:rFonts w:ascii="Arial" w:hAnsi="Arial"/>
          <w:b/>
          <w:sz w:val="22"/>
        </w:rPr>
        <w:t>JUL 2020 – FEB 2023</w:t>
      </w:r>
    </w:p>
    <w:p>
      <w:pPr>
        <w:spacing w:before="0" w:after="0"/>
        <w:jc w:val="left"/>
      </w:pPr>
      <w:r>
        <w:rPr>
          <w:rFonts w:ascii="Arial" w:hAnsi="Arial"/>
          <w:b/>
          <w:sz w:val="22"/>
        </w:rPr>
        <w:t>E2P ENGINEERING CONSULTANCY</w:t>
      </w:r>
    </w:p>
    <w:p>
      <w:pPr>
        <w:spacing w:before="0" w:after="0"/>
        <w:jc w:val="left"/>
      </w:pPr>
      <w:r>
        <w:rPr>
          <w:rFonts w:ascii="Arial" w:hAnsi="Arial"/>
          <w:b/>
          <w:sz w:val="22"/>
        </w:rPr>
        <w:t>NDT CONSULTANT AND LEVEL 3 SERVICES</w:t>
      </w:r>
    </w:p>
    <w:p>
      <w:pPr>
        <w:pStyle w:val="ListBullet"/>
        <w:spacing w:before="0" w:after="0"/>
        <w:ind w:left="720" w:hanging="360"/>
        <w:jc w:val="both"/>
      </w:pPr>
      <w:r>
        <w:rPr>
          <w:rFonts w:ascii="Arial" w:hAnsi="Arial"/>
          <w:b w:val="0"/>
          <w:sz w:val="22"/>
        </w:rPr>
        <w:t>Worked as an NDT consultant and provided Level 3 services for different clients.</w:t>
      </w:r>
    </w:p>
    <w:p>
      <w:pPr>
        <w:spacing w:before="0" w:after="0"/>
      </w:pPr>
    </w:p>
    <w:p>
      <w:pPr>
        <w:spacing w:before="0" w:after="0"/>
        <w:jc w:val="left"/>
      </w:pPr>
      <w:r>
        <w:rPr>
          <w:rFonts w:ascii="Arial" w:hAnsi="Arial"/>
          <w:b/>
          <w:sz w:val="22"/>
        </w:rPr>
        <w:t>SEP 2017 – APR 2020</w:t>
      </w:r>
    </w:p>
    <w:p>
      <w:pPr>
        <w:spacing w:before="0" w:after="0"/>
        <w:jc w:val="left"/>
      </w:pPr>
      <w:r>
        <w:rPr>
          <w:rFonts w:ascii="Arial" w:hAnsi="Arial"/>
          <w:b/>
          <w:sz w:val="22"/>
        </w:rPr>
        <w:t>LAMPRELL ENERGY LTD</w:t>
      </w:r>
    </w:p>
    <w:p>
      <w:pPr>
        <w:spacing w:before="0" w:after="0"/>
        <w:jc w:val="left"/>
      </w:pPr>
      <w:r>
        <w:rPr>
          <w:rFonts w:ascii="Arial" w:hAnsi="Arial"/>
          <w:b/>
          <w:sz w:val="22"/>
        </w:rPr>
        <w:t>SENIOR NDT ENGINEER-LEVEL 3</w:t>
      </w:r>
    </w:p>
    <w:p>
      <w:pPr>
        <w:pStyle w:val="ListBullet"/>
        <w:spacing w:before="0" w:after="0"/>
        <w:ind w:left="720" w:hanging="360"/>
        <w:jc w:val="both"/>
      </w:pPr>
      <w:r>
        <w:rPr>
          <w:rFonts w:ascii="Arial" w:hAnsi="Arial"/>
          <w:b w:val="0"/>
          <w:sz w:val="22"/>
        </w:rPr>
        <w:t>Performed UT cross-checking of TKY joints of TMCP welds for the GEO SEA jacket and Morray Firth jacket projects.</w:t>
      </w:r>
    </w:p>
    <w:p>
      <w:pPr>
        <w:pStyle w:val="ListBullet"/>
        <w:spacing w:before="0" w:after="0"/>
        <w:ind w:left="720" w:hanging="360"/>
        <w:jc w:val="both"/>
      </w:pPr>
      <w:r>
        <w:rPr>
          <w:rFonts w:ascii="Arial" w:hAnsi="Arial"/>
          <w:b w:val="0"/>
          <w:sz w:val="22"/>
        </w:rPr>
        <w:t>Trained NDT technicians.</w:t>
      </w:r>
    </w:p>
    <w:p>
      <w:pPr>
        <w:pStyle w:val="ListBullet"/>
        <w:spacing w:before="0" w:after="0"/>
        <w:ind w:left="720" w:hanging="360"/>
        <w:jc w:val="both"/>
      </w:pPr>
      <w:r>
        <w:rPr>
          <w:rFonts w:ascii="Arial" w:hAnsi="Arial"/>
          <w:b w:val="0"/>
          <w:sz w:val="22"/>
        </w:rPr>
        <w:t>Performed MUT cross-checking of TKY joints for the East Anglia Project.</w:t>
      </w:r>
    </w:p>
    <w:p>
      <w:pPr>
        <w:pStyle w:val="ListBullet"/>
        <w:spacing w:before="0" w:after="0"/>
        <w:ind w:left="720" w:hanging="360"/>
        <w:jc w:val="both"/>
      </w:pPr>
      <w:r>
        <w:rPr>
          <w:rFonts w:ascii="Arial" w:hAnsi="Arial"/>
          <w:b w:val="0"/>
          <w:sz w:val="22"/>
        </w:rPr>
        <w:t>Managed technician qualifications and coordinated NDT subcontractors.</w:t>
      </w:r>
    </w:p>
    <w:p>
      <w:pPr>
        <w:spacing w:before="0" w:after="0"/>
      </w:pPr>
    </w:p>
    <w:p>
      <w:pPr>
        <w:spacing w:before="0" w:after="0"/>
        <w:jc w:val="left"/>
      </w:pPr>
      <w:r>
        <w:rPr>
          <w:rFonts w:ascii="Arial" w:hAnsi="Arial"/>
          <w:b/>
          <w:sz w:val="22"/>
        </w:rPr>
        <w:t>AUG 2017 – OCT 2017</w:t>
      </w:r>
    </w:p>
    <w:p>
      <w:pPr>
        <w:spacing w:before="0" w:after="0"/>
        <w:jc w:val="left"/>
      </w:pPr>
      <w:r>
        <w:rPr>
          <w:rFonts w:ascii="Arial" w:hAnsi="Arial"/>
          <w:b/>
          <w:sz w:val="22"/>
        </w:rPr>
        <w:t>JGC KUWAIT</w:t>
      </w:r>
    </w:p>
    <w:p>
      <w:pPr>
        <w:spacing w:before="0" w:after="0"/>
        <w:jc w:val="left"/>
      </w:pPr>
      <w:r>
        <w:rPr>
          <w:rFonts w:ascii="Arial" w:hAnsi="Arial"/>
          <w:b/>
          <w:sz w:val="22"/>
        </w:rPr>
        <w:t>PAUT SUPERVISOR</w:t>
      </w:r>
    </w:p>
    <w:p>
      <w:pPr>
        <w:pStyle w:val="ListBullet"/>
        <w:spacing w:before="0" w:after="0"/>
        <w:ind w:left="720" w:hanging="360"/>
        <w:jc w:val="both"/>
      </w:pPr>
      <w:r>
        <w:rPr>
          <w:rFonts w:ascii="Arial" w:hAnsi="Arial"/>
          <w:b w:val="0"/>
          <w:sz w:val="22"/>
        </w:rPr>
        <w:t>Supervised inspection of SS pipe butt welds using DMA probes.</w:t>
      </w:r>
    </w:p>
    <w:p>
      <w:pPr>
        <w:pStyle w:val="ListBullet"/>
        <w:spacing w:before="0" w:after="0"/>
        <w:ind w:left="720" w:hanging="360"/>
        <w:jc w:val="both"/>
      </w:pPr>
      <w:r>
        <w:rPr>
          <w:rFonts w:ascii="Arial" w:hAnsi="Arial"/>
          <w:b w:val="0"/>
          <w:sz w:val="22"/>
        </w:rPr>
        <w:t>Interpreted weld data for a short-term scope involving 54 joints.</w:t>
      </w:r>
    </w:p>
    <w:p>
      <w:pPr>
        <w:spacing w:before="0" w:after="0"/>
      </w:pPr>
    </w:p>
    <w:p>
      <w:pPr>
        <w:spacing w:before="0" w:after="0"/>
        <w:jc w:val="left"/>
      </w:pPr>
      <w:r>
        <w:rPr>
          <w:rFonts w:ascii="Arial" w:hAnsi="Arial"/>
          <w:b/>
          <w:sz w:val="22"/>
        </w:rPr>
        <w:t>AUG 2015 – APR 2017</w:t>
      </w:r>
    </w:p>
    <w:p>
      <w:pPr>
        <w:spacing w:before="0" w:after="0"/>
        <w:jc w:val="left"/>
      </w:pPr>
      <w:r>
        <w:rPr>
          <w:rFonts w:ascii="Arial" w:hAnsi="Arial"/>
          <w:b/>
          <w:sz w:val="22"/>
        </w:rPr>
        <w:t>DUBAI DRY DOCKS WORLD</w:t>
      </w:r>
    </w:p>
    <w:p>
      <w:pPr>
        <w:spacing w:before="0" w:after="0"/>
        <w:jc w:val="left"/>
      </w:pPr>
      <w:r>
        <w:rPr>
          <w:rFonts w:ascii="Arial" w:hAnsi="Arial"/>
          <w:b/>
          <w:sz w:val="22"/>
        </w:rPr>
        <w:t>NDT SUPERVISOR</w:t>
      </w:r>
    </w:p>
    <w:p>
      <w:pPr>
        <w:pStyle w:val="ListBullet"/>
        <w:spacing w:before="0" w:after="0"/>
        <w:ind w:left="720" w:hanging="360"/>
        <w:jc w:val="both"/>
      </w:pPr>
      <w:r>
        <w:rPr>
          <w:rFonts w:ascii="Arial" w:hAnsi="Arial"/>
          <w:b w:val="0"/>
          <w:sz w:val="22"/>
        </w:rPr>
        <w:t>Supervised almost 40 NDT technicians.</w:t>
      </w:r>
    </w:p>
    <w:p>
      <w:pPr>
        <w:pStyle w:val="ListBullet"/>
        <w:spacing w:before="0" w:after="0"/>
        <w:ind w:left="720" w:hanging="360"/>
        <w:jc w:val="both"/>
      </w:pPr>
      <w:r>
        <w:rPr>
          <w:rFonts w:ascii="Arial" w:hAnsi="Arial"/>
          <w:b w:val="0"/>
          <w:sz w:val="22"/>
        </w:rPr>
        <w:t>Performed UT cross-checking of TKY joints and TMCP welds.</w:t>
      </w:r>
    </w:p>
    <w:p>
      <w:pPr>
        <w:pStyle w:val="ListBullet"/>
        <w:spacing w:before="0" w:after="0"/>
        <w:ind w:left="720" w:hanging="360"/>
        <w:jc w:val="both"/>
      </w:pPr>
      <w:r>
        <w:rPr>
          <w:rFonts w:ascii="Arial" w:hAnsi="Arial"/>
          <w:b w:val="0"/>
          <w:sz w:val="22"/>
        </w:rPr>
        <w:t>Assigned duties to technicians and managed documentation.</w:t>
      </w:r>
    </w:p>
    <w:p>
      <w:pPr>
        <w:pStyle w:val="ListBullet"/>
        <w:spacing w:before="0" w:after="0"/>
        <w:ind w:left="720" w:hanging="360"/>
        <w:jc w:val="both"/>
      </w:pPr>
      <w:r>
        <w:rPr>
          <w:rFonts w:ascii="Arial" w:hAnsi="Arial"/>
          <w:b w:val="0"/>
          <w:sz w:val="22"/>
        </w:rPr>
        <w:t>Acted as designated Level 3 for the Kevernar Project, involving jacket fabrication for Statoil, Norway.</w:t>
      </w:r>
    </w:p>
    <w:p>
      <w:pPr>
        <w:spacing w:before="0" w:after="0"/>
      </w:pPr>
    </w:p>
    <w:p>
      <w:pPr>
        <w:spacing w:before="0" w:after="0"/>
        <w:jc w:val="left"/>
      </w:pPr>
      <w:r>
        <w:rPr>
          <w:rFonts w:ascii="Arial" w:hAnsi="Arial"/>
          <w:b/>
          <w:sz w:val="22"/>
        </w:rPr>
        <w:t>APR 2014 – FEB 2015</w:t>
      </w:r>
    </w:p>
    <w:p>
      <w:pPr>
        <w:spacing w:before="0" w:after="0"/>
        <w:jc w:val="left"/>
      </w:pPr>
      <w:r>
        <w:rPr>
          <w:rFonts w:ascii="Arial" w:hAnsi="Arial"/>
          <w:b/>
          <w:sz w:val="22"/>
        </w:rPr>
        <w:t>TPI AGENCY</w:t>
      </w:r>
    </w:p>
    <w:p>
      <w:pPr>
        <w:spacing w:before="0" w:after="0"/>
        <w:jc w:val="left"/>
      </w:pPr>
      <w:r>
        <w:rPr>
          <w:rFonts w:ascii="Arial" w:hAnsi="Arial"/>
          <w:b/>
          <w:sz w:val="22"/>
        </w:rPr>
        <w:t>SENIOR LEVEL 3 AUT/NDT AND NDT SUPERVISOR</w:t>
      </w:r>
    </w:p>
    <w:p>
      <w:pPr>
        <w:pStyle w:val="ListBullet"/>
        <w:spacing w:before="0" w:after="0"/>
        <w:ind w:left="720" w:hanging="360"/>
        <w:jc w:val="both"/>
      </w:pPr>
      <w:r>
        <w:rPr>
          <w:rFonts w:ascii="Arial" w:hAnsi="Arial"/>
          <w:b w:val="0"/>
          <w:sz w:val="22"/>
        </w:rPr>
        <w:t>Provided senior Level 3 AUT/NDT and NDT supervision for the Chevron project at Barrow Island.</w:t>
      </w:r>
    </w:p>
    <w:p>
      <w:pPr>
        <w:pStyle w:val="ListBullet"/>
        <w:spacing w:before="0" w:after="0"/>
        <w:ind w:left="720" w:hanging="360"/>
        <w:jc w:val="both"/>
      </w:pPr>
      <w:r>
        <w:rPr>
          <w:rFonts w:ascii="Arial" w:hAnsi="Arial"/>
          <w:b w:val="0"/>
          <w:sz w:val="22"/>
        </w:rPr>
        <w:t>Led a team of 30 NDT technicians across different disciplines.</w:t>
      </w:r>
    </w:p>
    <w:p>
      <w:pPr>
        <w:spacing w:before="0" w:after="0"/>
      </w:pPr>
    </w:p>
    <w:p>
      <w:pPr>
        <w:spacing w:before="0" w:after="0"/>
        <w:jc w:val="left"/>
      </w:pPr>
      <w:r>
        <w:rPr>
          <w:rFonts w:ascii="Arial" w:hAnsi="Arial"/>
          <w:b/>
          <w:sz w:val="22"/>
        </w:rPr>
        <w:t>MAR 1994 – MAR 2014</w:t>
      </w:r>
    </w:p>
    <w:p>
      <w:pPr>
        <w:spacing w:before="0" w:after="0"/>
        <w:jc w:val="left"/>
      </w:pPr>
      <w:r>
        <w:rPr>
          <w:rFonts w:ascii="Arial" w:hAnsi="Arial"/>
          <w:b/>
          <w:sz w:val="22"/>
        </w:rPr>
        <w:t>MCDERMOTT MIDDLE EAST INC.</w:t>
      </w:r>
    </w:p>
    <w:p>
      <w:pPr>
        <w:spacing w:before="0" w:after="0"/>
        <w:jc w:val="left"/>
      </w:pPr>
      <w:r>
        <w:rPr>
          <w:rFonts w:ascii="Arial" w:hAnsi="Arial"/>
          <w:b/>
          <w:sz w:val="22"/>
        </w:rPr>
        <w:t>QUALITY OPERATIONS SPECIALIST &amp; AUT OPERATOR AND INTERPRETER</w:t>
      </w:r>
    </w:p>
    <w:p>
      <w:pPr>
        <w:pStyle w:val="ListBullet"/>
        <w:spacing w:before="0" w:after="0"/>
        <w:ind w:left="720" w:hanging="360"/>
        <w:jc w:val="both"/>
      </w:pPr>
      <w:r>
        <w:rPr>
          <w:rFonts w:ascii="Arial" w:hAnsi="Arial"/>
          <w:b w:val="0"/>
          <w:sz w:val="22"/>
        </w:rPr>
        <w:t>Worked as a Quality Operations Specialist and AUT Operator and interpreter using Pipe Wizard.</w:t>
      </w:r>
    </w:p>
    <w:p>
      <w:pPr>
        <w:pStyle w:val="ListBullet"/>
        <w:spacing w:before="0" w:after="0"/>
        <w:ind w:left="720" w:hanging="360"/>
        <w:jc w:val="both"/>
      </w:pPr>
      <w:r>
        <w:rPr>
          <w:rFonts w:ascii="Arial" w:hAnsi="Arial"/>
          <w:b w:val="0"/>
          <w:sz w:val="22"/>
        </w:rPr>
        <w:t>Obtained Chevron Australia qualification in phased array, TOFD, and MUT through practical site examination.</w:t>
      </w:r>
    </w:p>
    <w:p>
      <w:pPr>
        <w:pStyle w:val="ListBullet"/>
        <w:spacing w:before="0" w:after="0"/>
        <w:ind w:left="720" w:hanging="360"/>
        <w:jc w:val="both"/>
      </w:pPr>
      <w:r>
        <w:rPr>
          <w:rFonts w:ascii="Arial" w:hAnsi="Arial"/>
          <w:b w:val="0"/>
          <w:sz w:val="22"/>
        </w:rPr>
        <w:t>Played a main role in the qualification and height sizing accuracy programme of the Pipe Wizard AUT system.</w:t>
      </w:r>
    </w:p>
    <w:p>
      <w:pPr>
        <w:pStyle w:val="ListBullet"/>
        <w:spacing w:before="0" w:after="0"/>
        <w:ind w:left="720" w:hanging="360"/>
        <w:jc w:val="both"/>
      </w:pPr>
      <w:r>
        <w:rPr>
          <w:rFonts w:ascii="Arial" w:hAnsi="Arial"/>
          <w:b w:val="0"/>
          <w:sz w:val="22"/>
        </w:rPr>
        <w:t>Coordinated NDT activities for the ARAMCO Safaniyah project and prepared NDT procedures for different projects.</w:t>
      </w:r>
    </w:p>
    <w:p>
      <w:pPr>
        <w:pStyle w:val="ListBullet"/>
        <w:spacing w:before="0" w:after="0"/>
        <w:ind w:left="720" w:hanging="360"/>
        <w:jc w:val="both"/>
      </w:pPr>
      <w:r>
        <w:rPr>
          <w:rFonts w:ascii="Arial" w:hAnsi="Arial"/>
          <w:b w:val="0"/>
          <w:sz w:val="22"/>
        </w:rPr>
        <w:t>Introduced PAUT for pipe-to-fitting butt welds and small-diameter pipe joints.</w:t>
      </w:r>
    </w:p>
    <w:p>
      <w:pPr>
        <w:pStyle w:val="ListBullet"/>
        <w:spacing w:before="0" w:after="0"/>
        <w:ind w:left="720" w:hanging="360"/>
        <w:jc w:val="both"/>
      </w:pPr>
      <w:r>
        <w:rPr>
          <w:rFonts w:ascii="Arial" w:hAnsi="Arial"/>
          <w:b w:val="0"/>
          <w:sz w:val="22"/>
        </w:rPr>
        <w:t>Performed PAUT/AUT/Multi-NDT/QC inspection activities on onshore and offshore decks, jacket installations, hook-up, and pipe-laying projects.</w:t>
      </w:r>
    </w:p>
    <w:p>
      <w:pPr>
        <w:pStyle w:val="ListBullet"/>
        <w:spacing w:before="0" w:after="0"/>
        <w:ind w:left="720" w:hanging="360"/>
        <w:jc w:val="both"/>
      </w:pPr>
      <w:r>
        <w:rPr>
          <w:rFonts w:ascii="Arial" w:hAnsi="Arial"/>
          <w:b w:val="0"/>
          <w:sz w:val="22"/>
        </w:rPr>
        <w:t>Performed UT cross-checking and auditing of junior technicians for Aramco, Qatar Gas, ONGC, and other clients.</w:t>
      </w:r>
    </w:p>
    <w:p>
      <w:pPr>
        <w:pStyle w:val="ListBullet"/>
        <w:spacing w:before="0" w:after="0"/>
        <w:ind w:left="720" w:hanging="360"/>
        <w:jc w:val="both"/>
      </w:pPr>
      <w:r>
        <w:rPr>
          <w:rFonts w:ascii="Arial" w:hAnsi="Arial"/>
          <w:b w:val="0"/>
          <w:sz w:val="22"/>
        </w:rPr>
        <w:t>Handled inspection work for Aramco, Qatar Gas, Reliance, Shell, Mearsk Oil, Ras Gas, and ONGC.</w:t>
      </w:r>
    </w:p>
    <w:p>
      <w:pPr>
        <w:pStyle w:val="ListBullet"/>
        <w:spacing w:before="0" w:after="0"/>
        <w:ind w:left="720" w:hanging="360"/>
        <w:jc w:val="both"/>
      </w:pPr>
      <w:r>
        <w:rPr>
          <w:rFonts w:ascii="Arial" w:hAnsi="Arial"/>
          <w:b w:val="0"/>
          <w:sz w:val="22"/>
        </w:rPr>
        <w:t>Prepared phased-array equipment setup files according to requirements.</w:t>
      </w:r>
    </w:p>
    <w:p>
      <w:pPr>
        <w:pStyle w:val="ListBullet"/>
        <w:spacing w:before="0" w:after="0"/>
        <w:ind w:left="720" w:hanging="360"/>
        <w:jc w:val="both"/>
      </w:pPr>
      <w:r>
        <w:rPr>
          <w:rFonts w:ascii="Arial" w:hAnsi="Arial"/>
          <w:b w:val="0"/>
          <w:sz w:val="22"/>
        </w:rPr>
        <w:t>Acquired data from structural, pressure-vessel, pressure-pipe-to-pipe, and pipe-to-fitting welds using various scanners with PA and TOFD combination.</w:t>
      </w:r>
    </w:p>
    <w:p>
      <w:pPr>
        <w:pStyle w:val="ListBullet"/>
        <w:spacing w:before="0" w:after="0"/>
        <w:ind w:left="720" w:hanging="360"/>
        <w:jc w:val="both"/>
      </w:pPr>
      <w:r>
        <w:rPr>
          <w:rFonts w:ascii="Arial" w:hAnsi="Arial"/>
          <w:b w:val="0"/>
          <w:sz w:val="22"/>
        </w:rPr>
        <w:t>Analyzed acquired phased-array and TOFD data with Tomo View 2.7R and 2.9R.</w:t>
      </w:r>
    </w:p>
    <w:p>
      <w:pPr>
        <w:pStyle w:val="ListBullet"/>
        <w:spacing w:before="0" w:after="0"/>
        <w:ind w:left="720" w:hanging="360"/>
        <w:jc w:val="both"/>
      </w:pPr>
      <w:r>
        <w:rPr>
          <w:rFonts w:ascii="Arial" w:hAnsi="Arial"/>
          <w:b w:val="0"/>
          <w:sz w:val="22"/>
        </w:rPr>
        <w:t>Conducted UT disbondment testing and flaw detection using compression-wave probe technique on overlay/cladded welds in the clad shop.</w:t>
      </w:r>
    </w:p>
    <w:p>
      <w:pPr>
        <w:pStyle w:val="ListBullet"/>
        <w:spacing w:before="0" w:after="0"/>
        <w:ind w:left="720" w:hanging="360"/>
        <w:jc w:val="both"/>
      </w:pPr>
      <w:r>
        <w:rPr>
          <w:rFonts w:ascii="Arial" w:hAnsi="Arial"/>
          <w:b w:val="0"/>
          <w:sz w:val="22"/>
        </w:rPr>
        <w:t>Conducted conventional UT angle-beam testing of structural, pressure-vessel, pressure-piping, pipeline, and riser welds.</w:t>
      </w:r>
    </w:p>
    <w:p>
      <w:pPr>
        <w:pStyle w:val="ListBullet"/>
        <w:spacing w:before="0" w:after="0"/>
        <w:ind w:left="720" w:hanging="360"/>
        <w:jc w:val="both"/>
      </w:pPr>
      <w:r>
        <w:rPr>
          <w:rFonts w:ascii="Arial" w:hAnsi="Arial"/>
          <w:b w:val="0"/>
          <w:sz w:val="22"/>
        </w:rPr>
        <w:t>Conducted MPI and dye penetrant testing of structural, pressure-vessel, pressure-piping, pipeline, and riser welds.</w:t>
      </w:r>
    </w:p>
    <w:p>
      <w:pPr>
        <w:pStyle w:val="ListBullet"/>
        <w:spacing w:before="0" w:after="0"/>
        <w:ind w:left="720" w:hanging="360"/>
        <w:jc w:val="both"/>
      </w:pPr>
      <w:r>
        <w:rPr>
          <w:rFonts w:ascii="Arial" w:hAnsi="Arial"/>
          <w:b w:val="0"/>
          <w:sz w:val="22"/>
        </w:rPr>
        <w:t>Conducted UT of Inconel-cladded welds using angle-beam longitudinal wave.</w:t>
      </w:r>
    </w:p>
    <w:p>
      <w:pPr>
        <w:spacing w:before="0" w:after="0"/>
      </w:pPr>
    </w:p>
    <w:p>
      <w:pPr>
        <w:spacing w:before="0" w:after="0"/>
        <w:jc w:val="left"/>
      </w:pPr>
      <w:r>
        <w:rPr>
          <w:rFonts w:ascii="Arial" w:hAnsi="Arial"/>
          <w:b/>
          <w:sz w:val="22"/>
        </w:rPr>
        <w:t>1992 – 1993</w:t>
      </w:r>
    </w:p>
    <w:p>
      <w:pPr>
        <w:spacing w:before="0" w:after="0"/>
        <w:jc w:val="left"/>
      </w:pPr>
      <w:r>
        <w:rPr>
          <w:rFonts w:ascii="Arial" w:hAnsi="Arial"/>
          <w:b/>
          <w:sz w:val="22"/>
        </w:rPr>
        <w:t>TPI AGENCY</w:t>
      </w:r>
    </w:p>
    <w:p>
      <w:pPr>
        <w:spacing w:before="0" w:after="0"/>
        <w:jc w:val="left"/>
      </w:pPr>
      <w:r>
        <w:rPr>
          <w:rFonts w:ascii="Arial" w:hAnsi="Arial"/>
          <w:b/>
          <w:sz w:val="22"/>
        </w:rPr>
      </w:r>
    </w:p>
    <w:p>
      <w:pPr>
        <w:pStyle w:val="ListBullet"/>
        <w:spacing w:before="0" w:after="0"/>
        <w:ind w:left="720" w:hanging="360"/>
        <w:jc w:val="both"/>
      </w:pPr>
      <w:r>
        <w:rPr>
          <w:rFonts w:ascii="Arial" w:hAnsi="Arial"/>
          <w:b w:val="0"/>
          <w:sz w:val="22"/>
        </w:rPr>
        <w:t>Obtained qualification from ARAMCO to perform UT through direct site examination by an ARAMCO representative.</w:t>
      </w:r>
    </w:p>
    <w:p>
      <w:pPr>
        <w:pStyle w:val="ListBullet"/>
        <w:spacing w:before="0" w:after="0"/>
        <w:ind w:left="720" w:hanging="360"/>
        <w:jc w:val="both"/>
      </w:pPr>
      <w:r>
        <w:rPr>
          <w:rFonts w:ascii="Arial" w:hAnsi="Arial"/>
          <w:b w:val="0"/>
          <w:sz w:val="22"/>
        </w:rPr>
        <w:t>Worked with the Aramco southern area pipeline department at Abquiqe and Uthmaniah plants.</w:t>
      </w:r>
    </w:p>
    <w:p>
      <w:pPr>
        <w:spacing w:before="0" w:after="0"/>
      </w:pPr>
    </w:p>
    <w:p>
      <w:pPr>
        <w:spacing w:before="0" w:after="0"/>
        <w:jc w:val="left"/>
      </w:pPr>
      <w:r>
        <w:rPr>
          <w:rFonts w:ascii="Arial" w:hAnsi="Arial"/>
          <w:b/>
          <w:sz w:val="22"/>
        </w:rPr>
        <w:t>PROJECTS</w:t>
      </w:r>
    </w:p>
    <w:p>
      <w:pPr>
        <w:spacing w:before="0" w:after="0"/>
      </w:pPr>
    </w:p>
    <w:p>
      <w:pPr>
        <w:spacing w:before="0" w:after="0"/>
        <w:jc w:val="left"/>
      </w:pPr>
      <w:r>
        <w:rPr>
          <w:rFonts w:ascii="Arial" w:hAnsi="Arial"/>
          <w:b/>
          <w:sz w:val="22"/>
        </w:rPr>
        <w:t>Client: QATAR GAS and SHELL</w:t>
      </w:r>
    </w:p>
    <w:p>
      <w:pPr>
        <w:spacing w:before="0" w:after="0"/>
        <w:jc w:val="left"/>
      </w:pPr>
      <w:r>
        <w:rPr>
          <w:rFonts w:ascii="Arial" w:hAnsi="Arial"/>
          <w:b/>
          <w:sz w:val="22"/>
        </w:rPr>
        <w:t>Pearl1 installation and hook up at Qatar offshore</w:t>
      </w:r>
    </w:p>
    <w:p>
      <w:pPr>
        <w:spacing w:before="0" w:after="0"/>
        <w:jc w:val="left"/>
      </w:pPr>
      <w:r>
        <w:rPr>
          <w:rFonts w:ascii="Arial" w:hAnsi="Arial"/>
          <w:b/>
          <w:sz w:val="22"/>
        </w:rPr>
        <w:t>Location: Qatar offshore</w:t>
      </w:r>
    </w:p>
    <w:p>
      <w:pPr>
        <w:pStyle w:val="ListBullet"/>
        <w:spacing w:before="0" w:after="0"/>
        <w:ind w:left="720" w:hanging="360"/>
        <w:jc w:val="both"/>
      </w:pPr>
      <w:r>
        <w:rPr>
          <w:rFonts w:ascii="Arial" w:hAnsi="Arial"/>
          <w:b w:val="0"/>
          <w:sz w:val="22"/>
        </w:rPr>
        <w:t>Handled NDT tasks for installation and hook-up activities at Qatar offshore.</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ZULF installation and hook up at Saudi Offshore</w:t>
      </w:r>
    </w:p>
    <w:p>
      <w:pPr>
        <w:spacing w:before="0" w:after="0"/>
        <w:jc w:val="left"/>
      </w:pPr>
      <w:r>
        <w:rPr>
          <w:rFonts w:ascii="Arial" w:hAnsi="Arial"/>
          <w:b/>
          <w:sz w:val="22"/>
        </w:rPr>
        <w:t>Location: Saudi Offshore</w:t>
      </w:r>
    </w:p>
    <w:p>
      <w:pPr>
        <w:pStyle w:val="ListBullet"/>
        <w:spacing w:before="0" w:after="0"/>
        <w:ind w:left="720" w:hanging="360"/>
        <w:jc w:val="both"/>
      </w:pPr>
      <w:r>
        <w:rPr>
          <w:rFonts w:ascii="Arial" w:hAnsi="Arial"/>
          <w:b w:val="0"/>
          <w:sz w:val="22"/>
        </w:rPr>
        <w:t>Handled NDT tasks for installation and hook-up activities at Saudi Offshore.</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SAFANIYA installation and hook up at Saudi Offshore</w:t>
      </w:r>
    </w:p>
    <w:p>
      <w:pPr>
        <w:spacing w:before="0" w:after="0"/>
        <w:jc w:val="left"/>
      </w:pPr>
      <w:r>
        <w:rPr>
          <w:rFonts w:ascii="Arial" w:hAnsi="Arial"/>
          <w:b/>
          <w:sz w:val="22"/>
        </w:rPr>
        <w:t>Location: Saudi Offshore</w:t>
      </w:r>
    </w:p>
    <w:p>
      <w:pPr>
        <w:pStyle w:val="ListBullet"/>
        <w:spacing w:before="0" w:after="0"/>
        <w:ind w:left="720" w:hanging="360"/>
        <w:jc w:val="both"/>
      </w:pPr>
      <w:r>
        <w:rPr>
          <w:rFonts w:ascii="Arial" w:hAnsi="Arial"/>
          <w:b w:val="0"/>
          <w:sz w:val="22"/>
        </w:rPr>
        <w:t>Handled NDT tasks for installation and hook-up activities at Saudi Offshore.</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MANIFA installation and hook up at Saudi Offshore</w:t>
      </w:r>
    </w:p>
    <w:p>
      <w:pPr>
        <w:spacing w:before="0" w:after="0"/>
        <w:jc w:val="left"/>
      </w:pPr>
      <w:r>
        <w:rPr>
          <w:rFonts w:ascii="Arial" w:hAnsi="Arial"/>
          <w:b/>
          <w:sz w:val="22"/>
        </w:rPr>
        <w:t>Location: Saudi Offshore</w:t>
      </w:r>
    </w:p>
    <w:p>
      <w:pPr>
        <w:pStyle w:val="ListBullet"/>
        <w:spacing w:before="0" w:after="0"/>
        <w:ind w:left="720" w:hanging="360"/>
        <w:jc w:val="both"/>
      </w:pPr>
      <w:r>
        <w:rPr>
          <w:rFonts w:ascii="Arial" w:hAnsi="Arial"/>
          <w:b w:val="0"/>
          <w:sz w:val="22"/>
        </w:rPr>
        <w:t>Handled NDT tasks for installation and hook-up activities at Saudi Offshore.</w:t>
      </w:r>
    </w:p>
    <w:p>
      <w:pPr>
        <w:spacing w:before="0" w:after="0"/>
      </w:pPr>
    </w:p>
    <w:p>
      <w:pPr>
        <w:spacing w:before="0" w:after="0"/>
        <w:jc w:val="left"/>
      </w:pPr>
      <w:r>
        <w:rPr>
          <w:rFonts w:ascii="Arial" w:hAnsi="Arial"/>
          <w:b/>
          <w:sz w:val="22"/>
        </w:rPr>
        <w:t>Client: ARAMCO</w:t>
      </w:r>
    </w:p>
    <w:p>
      <w:pPr>
        <w:spacing w:before="0" w:after="0"/>
        <w:jc w:val="left"/>
      </w:pPr>
      <w:r>
        <w:rPr>
          <w:rFonts w:ascii="Arial" w:hAnsi="Arial"/>
          <w:b/>
          <w:sz w:val="22"/>
        </w:rPr>
        <w:t>KARAN-6 installation and hook up at Saudi Offshore</w:t>
      </w:r>
    </w:p>
    <w:p>
      <w:pPr>
        <w:spacing w:before="0" w:after="0"/>
        <w:jc w:val="left"/>
      </w:pPr>
      <w:r>
        <w:rPr>
          <w:rFonts w:ascii="Arial" w:hAnsi="Arial"/>
          <w:b/>
          <w:sz w:val="22"/>
        </w:rPr>
        <w:t>Location: Saudi Offshore</w:t>
      </w:r>
    </w:p>
    <w:p>
      <w:pPr>
        <w:pStyle w:val="ListBullet"/>
        <w:spacing w:before="0" w:after="0"/>
        <w:ind w:left="720" w:hanging="360"/>
        <w:jc w:val="both"/>
      </w:pPr>
      <w:r>
        <w:rPr>
          <w:rFonts w:ascii="Arial" w:hAnsi="Arial"/>
          <w:b w:val="0"/>
          <w:sz w:val="22"/>
        </w:rPr>
        <w:t>Handled NDT tasks for installation and hook-up activities at Saudi Offshore.</w:t>
      </w:r>
    </w:p>
    <w:p>
      <w:pPr>
        <w:spacing w:before="0" w:after="0"/>
      </w:pPr>
    </w:p>
    <w:p>
      <w:pPr>
        <w:spacing w:before="0" w:after="0"/>
        <w:jc w:val="left"/>
      </w:pPr>
      <w:r>
        <w:rPr>
          <w:rFonts w:ascii="Arial" w:hAnsi="Arial"/>
          <w:b/>
          <w:sz w:val="22"/>
        </w:rPr>
        <w:t>Client: ONGC</w:t>
      </w:r>
    </w:p>
    <w:p>
      <w:pPr>
        <w:spacing w:before="0" w:after="0"/>
        <w:jc w:val="left"/>
      </w:pPr>
      <w:r>
        <w:rPr>
          <w:rFonts w:ascii="Arial" w:hAnsi="Arial"/>
          <w:b/>
          <w:sz w:val="22"/>
        </w:rPr>
        <w:t>Cluster projects, Jacket installation at Mumbai high</w:t>
      </w:r>
    </w:p>
    <w:p>
      <w:pPr>
        <w:spacing w:before="0" w:after="0"/>
        <w:jc w:val="left"/>
      </w:pPr>
      <w:r>
        <w:rPr>
          <w:rFonts w:ascii="Arial" w:hAnsi="Arial"/>
          <w:b/>
          <w:sz w:val="22"/>
        </w:rPr>
        <w:t>Location: Mumbai high</w:t>
      </w:r>
    </w:p>
    <w:p>
      <w:pPr>
        <w:pStyle w:val="ListBullet"/>
        <w:spacing w:before="0" w:after="0"/>
        <w:ind w:left="720" w:hanging="360"/>
        <w:jc w:val="both"/>
      </w:pPr>
      <w:r>
        <w:rPr>
          <w:rFonts w:ascii="Arial" w:hAnsi="Arial"/>
          <w:b w:val="0"/>
          <w:sz w:val="22"/>
        </w:rPr>
        <w:t>Handled NDT tasks for jacket installation activities.</w:t>
      </w:r>
    </w:p>
    <w:p>
      <w:pPr>
        <w:spacing w:before="0" w:after="0"/>
      </w:pPr>
    </w:p>
    <w:p>
      <w:pPr>
        <w:spacing w:before="0" w:after="0"/>
        <w:jc w:val="left"/>
      </w:pPr>
      <w:r>
        <w:rPr>
          <w:rFonts w:ascii="Arial" w:hAnsi="Arial"/>
          <w:b/>
          <w:sz w:val="22"/>
        </w:rPr>
        <w:t>Client: RASGAS</w:t>
      </w:r>
    </w:p>
    <w:p>
      <w:pPr>
        <w:spacing w:before="0" w:after="0"/>
        <w:jc w:val="left"/>
      </w:pPr>
      <w:r>
        <w:rPr>
          <w:rFonts w:ascii="Arial" w:hAnsi="Arial"/>
          <w:b/>
          <w:sz w:val="22"/>
        </w:rPr>
        <w:t>Valve construction inspection at Dresser Italia, Luccine, PBVS</w:t>
      </w:r>
    </w:p>
    <w:p>
      <w:pPr>
        <w:spacing w:before="0" w:after="0"/>
        <w:jc w:val="left"/>
      </w:pPr>
      <w:r>
        <w:rPr>
          <w:rFonts w:ascii="Arial" w:hAnsi="Arial"/>
          <w:b/>
          <w:sz w:val="22"/>
        </w:rPr>
        <w:t>Vendor: Dresser Italia / PBVS</w:t>
      </w:r>
    </w:p>
    <w:p>
      <w:pPr>
        <w:spacing w:before="0" w:after="0"/>
        <w:jc w:val="left"/>
      </w:pPr>
      <w:r>
        <w:rPr>
          <w:rFonts w:ascii="Arial" w:hAnsi="Arial"/>
          <w:b/>
          <w:sz w:val="22"/>
        </w:rPr>
        <w:t>Product: Valves</w:t>
      </w:r>
    </w:p>
    <w:p>
      <w:pPr>
        <w:spacing w:before="0" w:after="0"/>
        <w:jc w:val="left"/>
      </w:pPr>
      <w:r>
        <w:rPr>
          <w:rFonts w:ascii="Arial" w:hAnsi="Arial"/>
          <w:b/>
          <w:sz w:val="22"/>
        </w:rPr>
        <w:t>Position: Vendor inspector</w:t>
      </w:r>
    </w:p>
    <w:p>
      <w:pPr>
        <w:spacing w:before="0" w:after="0"/>
        <w:jc w:val="left"/>
      </w:pPr>
      <w:r>
        <w:rPr>
          <w:rFonts w:ascii="Arial" w:hAnsi="Arial"/>
          <w:b/>
          <w:sz w:val="22"/>
        </w:rPr>
        <w:t>Location: Italy</w:t>
      </w:r>
    </w:p>
    <w:p>
      <w:pPr>
        <w:pStyle w:val="ListBullet"/>
        <w:spacing w:before="0" w:after="0"/>
        <w:ind w:left="720" w:hanging="360"/>
        <w:jc w:val="both"/>
      </w:pPr>
      <w:r>
        <w:rPr>
          <w:rFonts w:ascii="Arial" w:hAnsi="Arial"/>
          <w:b w:val="0"/>
          <w:sz w:val="22"/>
        </w:rPr>
        <w:t>Performed vendor inspection during valve construction in Italy.</w:t>
      </w:r>
    </w:p>
    <w:p>
      <w:pPr>
        <w:spacing w:before="0" w:after="0"/>
      </w:pPr>
    </w:p>
    <w:p>
      <w:pPr>
        <w:spacing w:before="0" w:after="0"/>
        <w:jc w:val="left"/>
      </w:pPr>
      <w:r>
        <w:rPr>
          <w:rFonts w:ascii="Arial" w:hAnsi="Arial"/>
          <w:b/>
          <w:sz w:val="22"/>
        </w:rPr>
        <w:t>MAY 2024 – PRESENT</w:t>
      </w:r>
    </w:p>
    <w:p>
      <w:pPr>
        <w:spacing w:before="0" w:after="0"/>
        <w:jc w:val="left"/>
      </w:pPr>
      <w:r>
        <w:rPr>
          <w:rFonts w:ascii="Arial" w:hAnsi="Arial"/>
          <w:b/>
          <w:sz w:val="22"/>
        </w:rPr>
        <w:t>Client: RWE</w:t>
      </w:r>
    </w:p>
    <w:p>
      <w:pPr>
        <w:spacing w:before="0" w:after="0"/>
        <w:jc w:val="left"/>
      </w:pPr>
      <w:r>
        <w:rPr>
          <w:rFonts w:ascii="Arial" w:hAnsi="Arial"/>
          <w:b/>
          <w:sz w:val="22"/>
        </w:rPr>
        <w:t>NORFOLK VANGUARD East and West project</w:t>
      </w:r>
    </w:p>
    <w:p>
      <w:pPr>
        <w:spacing w:before="0" w:after="0"/>
        <w:jc w:val="left"/>
      </w:pPr>
      <w:r>
        <w:rPr>
          <w:rFonts w:ascii="Arial" w:hAnsi="Arial"/>
          <w:b/>
          <w:sz w:val="22"/>
        </w:rPr>
        <w:t>Vendor: Drydocks</w:t>
      </w:r>
    </w:p>
    <w:p>
      <w:pPr>
        <w:spacing w:before="0" w:after="0"/>
        <w:jc w:val="left"/>
      </w:pPr>
      <w:r>
        <w:rPr>
          <w:rFonts w:ascii="Arial" w:hAnsi="Arial"/>
          <w:b/>
          <w:sz w:val="22"/>
        </w:rPr>
        <w:t>Position: NDT Specialist</w:t>
      </w:r>
    </w:p>
    <w:p>
      <w:pPr>
        <w:pStyle w:val="ListBullet"/>
        <w:spacing w:before="0" w:after="0"/>
        <w:ind w:left="720" w:hanging="360"/>
        <w:jc w:val="both"/>
      </w:pPr>
      <w:r>
        <w:rPr>
          <w:rFonts w:ascii="Arial" w:hAnsi="Arial"/>
          <w:b w:val="0"/>
          <w:sz w:val="22"/>
        </w:rPr>
        <w:t>Reviewed NDT procedures.</w:t>
      </w:r>
    </w:p>
    <w:p>
      <w:pPr>
        <w:pStyle w:val="ListBullet"/>
        <w:spacing w:before="0" w:after="0"/>
        <w:ind w:left="720" w:hanging="360"/>
        <w:jc w:val="both"/>
      </w:pPr>
      <w:r>
        <w:rPr>
          <w:rFonts w:ascii="Arial" w:hAnsi="Arial"/>
          <w:b w:val="0"/>
          <w:sz w:val="22"/>
        </w:rPr>
        <w:t>Performed UT and PAUT procedure qualification.</w:t>
      </w:r>
    </w:p>
    <w:p>
      <w:pPr>
        <w:pStyle w:val="ListBullet"/>
        <w:spacing w:before="0" w:after="0"/>
        <w:ind w:left="720" w:hanging="360"/>
        <w:jc w:val="both"/>
      </w:pPr>
      <w:r>
        <w:rPr>
          <w:rFonts w:ascii="Arial" w:hAnsi="Arial"/>
          <w:b w:val="0"/>
          <w:sz w:val="22"/>
        </w:rPr>
        <w:t>Performed UT cross-checking.</w:t>
      </w:r>
    </w:p>
    <w:p>
      <w:pPr>
        <w:pStyle w:val="ListBullet"/>
        <w:spacing w:before="0" w:after="0"/>
        <w:ind w:left="720" w:hanging="360"/>
        <w:jc w:val="both"/>
      </w:pPr>
      <w:r>
        <w:rPr>
          <w:rFonts w:ascii="Arial" w:hAnsi="Arial"/>
          <w:b w:val="0"/>
          <w:sz w:val="22"/>
        </w:rPr>
        <w:t>Acted as interface between client RWE and contractor Drydocks.</w:t>
      </w:r>
    </w:p>
    <w:p>
      <w:pPr>
        <w:spacing w:before="0" w:after="0"/>
      </w:pPr>
    </w:p>
    <w:p>
      <w:pPr>
        <w:spacing w:before="0" w:after="0"/>
        <w:jc w:val="left"/>
      </w:pPr>
      <w:r>
        <w:rPr>
          <w:rFonts w:ascii="Arial" w:hAnsi="Arial"/>
          <w:b/>
          <w:sz w:val="22"/>
        </w:rPr>
        <w:t>MAR 2023 – DEC 2024</w:t>
      </w:r>
    </w:p>
    <w:p>
      <w:pPr>
        <w:spacing w:before="0" w:after="0"/>
        <w:jc w:val="left"/>
      </w:pPr>
      <w:r>
        <w:rPr>
          <w:rFonts w:ascii="Arial" w:hAnsi="Arial"/>
          <w:b/>
          <w:sz w:val="22"/>
        </w:rPr>
        <w:t>Basra refinery project</w:t>
      </w:r>
    </w:p>
    <w:p>
      <w:pPr>
        <w:spacing w:before="0" w:after="0"/>
        <w:jc w:val="left"/>
      </w:pPr>
      <w:r>
        <w:rPr>
          <w:rFonts w:ascii="Arial" w:hAnsi="Arial"/>
          <w:b/>
          <w:sz w:val="22"/>
        </w:rPr>
        <w:t>Vendor: JGC (Japan Gas Corporation)</w:t>
      </w:r>
    </w:p>
    <w:p>
      <w:pPr>
        <w:spacing w:before="0" w:after="0"/>
        <w:jc w:val="left"/>
      </w:pPr>
      <w:r>
        <w:rPr>
          <w:rFonts w:ascii="Arial" w:hAnsi="Arial"/>
          <w:b/>
          <w:sz w:val="22"/>
        </w:rPr>
        <w:t>Position: PAUT/TOFD Level 3</w:t>
      </w:r>
    </w:p>
    <w:p>
      <w:pPr>
        <w:spacing w:before="0" w:after="0"/>
        <w:jc w:val="left"/>
      </w:pPr>
      <w:r>
        <w:rPr>
          <w:rFonts w:ascii="Arial" w:hAnsi="Arial"/>
          <w:b/>
          <w:sz w:val="22"/>
        </w:rPr>
        <w:t>Location: Iraq</w:t>
      </w:r>
    </w:p>
    <w:p>
      <w:pPr>
        <w:pStyle w:val="ListBullet"/>
        <w:spacing w:before="0" w:after="0"/>
        <w:ind w:left="720" w:hanging="360"/>
        <w:jc w:val="both"/>
      </w:pPr>
      <w:r>
        <w:rPr>
          <w:rFonts w:ascii="Arial" w:hAnsi="Arial"/>
          <w:b w:val="0"/>
          <w:sz w:val="22"/>
        </w:rPr>
        <w:t>Provided PAUT/TOFD Level 3 services for the Basra refinery project.</w:t>
      </w:r>
    </w:p>
    <w:p>
      <w:pPr>
        <w:spacing w:before="0" w:after="0"/>
      </w:pPr>
    </w:p>
    <w:p>
      <w:pPr>
        <w:spacing w:before="0" w:after="0"/>
        <w:jc w:val="left"/>
      </w:pPr>
      <w:r>
        <w:rPr>
          <w:rFonts w:ascii="Arial" w:hAnsi="Arial"/>
          <w:b/>
          <w:sz w:val="22"/>
        </w:rPr>
        <w:t>SEP 2017 – APR 2020</w:t>
      </w:r>
    </w:p>
    <w:p>
      <w:pPr>
        <w:spacing w:before="0" w:after="0"/>
        <w:jc w:val="left"/>
      </w:pPr>
      <w:r>
        <w:rPr>
          <w:rFonts w:ascii="Arial" w:hAnsi="Arial"/>
          <w:b/>
          <w:sz w:val="22"/>
        </w:rPr>
        <w:t>GEO SEA jacket project</w:t>
      </w:r>
    </w:p>
    <w:p>
      <w:pPr>
        <w:spacing w:before="0" w:after="0"/>
        <w:jc w:val="left"/>
      </w:pPr>
      <w:r>
        <w:rPr>
          <w:rFonts w:ascii="Arial" w:hAnsi="Arial"/>
          <w:b/>
          <w:sz w:val="22"/>
        </w:rPr>
        <w:t>Vendor: Lamprell Energy Ltd</w:t>
      </w:r>
    </w:p>
    <w:p>
      <w:pPr>
        <w:spacing w:before="0" w:after="0"/>
        <w:jc w:val="left"/>
      </w:pPr>
      <w:r>
        <w:rPr>
          <w:rFonts w:ascii="Arial" w:hAnsi="Arial"/>
          <w:b/>
          <w:sz w:val="22"/>
        </w:rPr>
        <w:t>Product: Jackets</w:t>
      </w:r>
    </w:p>
    <w:p>
      <w:pPr>
        <w:spacing w:before="0" w:after="0"/>
        <w:jc w:val="left"/>
      </w:pPr>
      <w:r>
        <w:rPr>
          <w:rFonts w:ascii="Arial" w:hAnsi="Arial"/>
          <w:b/>
          <w:sz w:val="22"/>
        </w:rPr>
        <w:t>Position: Senior NDT Engineer-Level 3</w:t>
      </w:r>
    </w:p>
    <w:p>
      <w:pPr>
        <w:spacing w:before="0" w:after="0"/>
        <w:jc w:val="left"/>
      </w:pPr>
      <w:r>
        <w:rPr>
          <w:rFonts w:ascii="Arial" w:hAnsi="Arial"/>
          <w:b/>
          <w:sz w:val="22"/>
        </w:rPr>
        <w:t>Location: Sharjah, UAE</w:t>
      </w:r>
    </w:p>
    <w:p>
      <w:pPr>
        <w:pStyle w:val="ListBullet"/>
        <w:spacing w:before="0" w:after="0"/>
        <w:ind w:left="720" w:hanging="360"/>
        <w:jc w:val="both"/>
      </w:pPr>
      <w:r>
        <w:rPr>
          <w:rFonts w:ascii="Arial" w:hAnsi="Arial"/>
          <w:b w:val="0"/>
          <w:sz w:val="22"/>
        </w:rPr>
        <w:t>Performed UT cross-checking of TKY joints of TMCP welds.</w:t>
      </w:r>
    </w:p>
    <w:p>
      <w:pPr>
        <w:pStyle w:val="ListBullet"/>
        <w:spacing w:before="0" w:after="0"/>
        <w:ind w:left="720" w:hanging="360"/>
        <w:jc w:val="both"/>
      </w:pPr>
      <w:r>
        <w:rPr>
          <w:rFonts w:ascii="Arial" w:hAnsi="Arial"/>
          <w:b w:val="0"/>
          <w:sz w:val="22"/>
        </w:rPr>
        <w:t>Trained NDT technicians.</w:t>
      </w:r>
    </w:p>
    <w:p>
      <w:pPr>
        <w:spacing w:before="0" w:after="0"/>
      </w:pPr>
    </w:p>
    <w:p>
      <w:pPr>
        <w:spacing w:before="0" w:after="0"/>
        <w:jc w:val="left"/>
      </w:pPr>
      <w:r>
        <w:rPr>
          <w:rFonts w:ascii="Arial" w:hAnsi="Arial"/>
          <w:b/>
          <w:sz w:val="22"/>
        </w:rPr>
        <w:t>SEP 2017 – APR 2020</w:t>
      </w:r>
    </w:p>
    <w:p>
      <w:pPr>
        <w:spacing w:before="0" w:after="0"/>
        <w:jc w:val="left"/>
      </w:pPr>
      <w:r>
        <w:rPr>
          <w:rFonts w:ascii="Arial" w:hAnsi="Arial"/>
          <w:b/>
          <w:sz w:val="22"/>
        </w:rPr>
        <w:t>Morray Firth jacket project</w:t>
      </w:r>
    </w:p>
    <w:p>
      <w:pPr>
        <w:spacing w:before="0" w:after="0"/>
        <w:jc w:val="left"/>
      </w:pPr>
      <w:r>
        <w:rPr>
          <w:rFonts w:ascii="Arial" w:hAnsi="Arial"/>
          <w:b/>
          <w:sz w:val="22"/>
        </w:rPr>
        <w:t>Vendor: Lamprell Energy Ltd</w:t>
      </w:r>
    </w:p>
    <w:p>
      <w:pPr>
        <w:spacing w:before="0" w:after="0"/>
        <w:jc w:val="left"/>
      </w:pPr>
      <w:r>
        <w:rPr>
          <w:rFonts w:ascii="Arial" w:hAnsi="Arial"/>
          <w:b/>
          <w:sz w:val="22"/>
        </w:rPr>
        <w:t>Product: Jackets and topside</w:t>
      </w:r>
    </w:p>
    <w:p>
      <w:pPr>
        <w:spacing w:before="0" w:after="0"/>
        <w:jc w:val="left"/>
      </w:pPr>
      <w:r>
        <w:rPr>
          <w:rFonts w:ascii="Arial" w:hAnsi="Arial"/>
          <w:b/>
          <w:sz w:val="22"/>
        </w:rPr>
        <w:t>Position: Senior NDT Engineer-Level 3</w:t>
      </w:r>
    </w:p>
    <w:p>
      <w:pPr>
        <w:spacing w:before="0" w:after="0"/>
        <w:jc w:val="left"/>
      </w:pPr>
      <w:r>
        <w:rPr>
          <w:rFonts w:ascii="Arial" w:hAnsi="Arial"/>
          <w:b/>
          <w:sz w:val="22"/>
        </w:rPr>
        <w:t>Location: Sharjah, UAE</w:t>
      </w:r>
    </w:p>
    <w:p>
      <w:pPr>
        <w:pStyle w:val="ListBullet"/>
        <w:spacing w:before="0" w:after="0"/>
        <w:ind w:left="720" w:hanging="360"/>
        <w:jc w:val="both"/>
      </w:pPr>
      <w:r>
        <w:rPr>
          <w:rFonts w:ascii="Arial" w:hAnsi="Arial"/>
          <w:b w:val="0"/>
          <w:sz w:val="22"/>
        </w:rPr>
        <w:t>Performed UT cross-checking of TKY joints of TMCP welds for jackets and topside.</w:t>
      </w:r>
    </w:p>
    <w:p>
      <w:pPr>
        <w:pStyle w:val="ListBullet"/>
        <w:spacing w:before="0" w:after="0"/>
        <w:ind w:left="720" w:hanging="360"/>
        <w:jc w:val="both"/>
      </w:pPr>
      <w:r>
        <w:rPr>
          <w:rFonts w:ascii="Arial" w:hAnsi="Arial"/>
          <w:b w:val="0"/>
          <w:sz w:val="22"/>
        </w:rPr>
        <w:t>Trained NDT technicians.</w:t>
      </w:r>
    </w:p>
    <w:p>
      <w:pPr>
        <w:spacing w:before="0" w:after="0"/>
      </w:pPr>
    </w:p>
    <w:p>
      <w:pPr>
        <w:spacing w:before="0" w:after="0"/>
        <w:jc w:val="left"/>
      </w:pPr>
      <w:r>
        <w:rPr>
          <w:rFonts w:ascii="Arial" w:hAnsi="Arial"/>
          <w:b/>
          <w:sz w:val="22"/>
        </w:rPr>
        <w:t>SEP 2017 – APR 2020</w:t>
      </w:r>
    </w:p>
    <w:p>
      <w:pPr>
        <w:spacing w:before="0" w:after="0"/>
        <w:jc w:val="left"/>
      </w:pPr>
      <w:r>
        <w:rPr>
          <w:rFonts w:ascii="Arial" w:hAnsi="Arial"/>
          <w:b/>
          <w:sz w:val="22"/>
        </w:rPr>
        <w:t>East Anglia Project</w:t>
      </w:r>
    </w:p>
    <w:p>
      <w:pPr>
        <w:spacing w:before="0" w:after="0"/>
        <w:jc w:val="left"/>
      </w:pPr>
      <w:r>
        <w:rPr>
          <w:rFonts w:ascii="Arial" w:hAnsi="Arial"/>
          <w:b/>
          <w:sz w:val="22"/>
        </w:rPr>
        <w:t>Vendor: Lamprell Energy Ltd</w:t>
      </w:r>
    </w:p>
    <w:p>
      <w:pPr>
        <w:spacing w:before="0" w:after="0"/>
        <w:jc w:val="left"/>
      </w:pPr>
      <w:r>
        <w:rPr>
          <w:rFonts w:ascii="Arial" w:hAnsi="Arial"/>
          <w:b/>
          <w:sz w:val="22"/>
        </w:rPr>
        <w:t>Product: Jackets</w:t>
      </w:r>
    </w:p>
    <w:p>
      <w:pPr>
        <w:spacing w:before="0" w:after="0"/>
        <w:jc w:val="left"/>
      </w:pPr>
      <w:r>
        <w:rPr>
          <w:rFonts w:ascii="Arial" w:hAnsi="Arial"/>
          <w:b/>
          <w:sz w:val="22"/>
        </w:rPr>
        <w:t>Position: Project NDT Engineer</w:t>
      </w:r>
    </w:p>
    <w:p>
      <w:pPr>
        <w:spacing w:before="0" w:after="0"/>
        <w:jc w:val="left"/>
      </w:pPr>
      <w:r>
        <w:rPr>
          <w:rFonts w:ascii="Arial" w:hAnsi="Arial"/>
          <w:b/>
          <w:sz w:val="22"/>
        </w:rPr>
        <w:t>Location: Netherlands / Sharjah, UAE</w:t>
      </w:r>
    </w:p>
    <w:p>
      <w:pPr>
        <w:pStyle w:val="ListBullet"/>
        <w:spacing w:before="0" w:after="0"/>
        <w:ind w:left="720" w:hanging="360"/>
        <w:jc w:val="both"/>
      </w:pPr>
      <w:r>
        <w:rPr>
          <w:rFonts w:ascii="Arial" w:hAnsi="Arial"/>
          <w:b w:val="0"/>
          <w:sz w:val="22"/>
        </w:rPr>
        <w:t>Performed MUT cross-checking of TKY joints.</w:t>
      </w:r>
    </w:p>
    <w:p>
      <w:pPr>
        <w:pStyle w:val="ListBullet"/>
        <w:spacing w:before="0" w:after="0"/>
        <w:ind w:left="720" w:hanging="360"/>
        <w:jc w:val="both"/>
      </w:pPr>
      <w:r>
        <w:rPr>
          <w:rFonts w:ascii="Arial" w:hAnsi="Arial"/>
          <w:b w:val="0"/>
          <w:sz w:val="22"/>
        </w:rPr>
        <w:t>Managed technician qualifications.</w:t>
      </w:r>
    </w:p>
    <w:p>
      <w:pPr>
        <w:pStyle w:val="ListBullet"/>
        <w:spacing w:before="0" w:after="0"/>
        <w:ind w:left="720" w:hanging="360"/>
        <w:jc w:val="both"/>
      </w:pPr>
      <w:r>
        <w:rPr>
          <w:rFonts w:ascii="Arial" w:hAnsi="Arial"/>
          <w:b w:val="0"/>
          <w:sz w:val="22"/>
        </w:rPr>
        <w:t>Coordinated NDT subcontractors.</w:t>
      </w:r>
    </w:p>
    <w:p>
      <w:pPr>
        <w:pStyle w:val="ListBullet"/>
        <w:spacing w:before="0" w:after="0"/>
        <w:ind w:left="720" w:hanging="360"/>
        <w:jc w:val="both"/>
      </w:pPr>
      <w:r>
        <w:rPr>
          <w:rFonts w:ascii="Arial" w:hAnsi="Arial"/>
          <w:b w:val="0"/>
          <w:sz w:val="22"/>
        </w:rPr>
        <w:t>Managed weld-flaw rectification and coordinated with TWI for the ECA of East Anglia jackets in the Netherlands.</w:t>
      </w:r>
    </w:p>
    <w:p>
      <w:pPr>
        <w:spacing w:before="0" w:after="0"/>
      </w:pPr>
    </w:p>
    <w:p>
      <w:pPr>
        <w:spacing w:before="0" w:after="0"/>
        <w:jc w:val="left"/>
      </w:pPr>
      <w:r>
        <w:rPr>
          <w:rFonts w:ascii="Arial" w:hAnsi="Arial"/>
          <w:b/>
          <w:sz w:val="22"/>
        </w:rPr>
        <w:t>AUG 2017 – OCT 2017</w:t>
      </w:r>
    </w:p>
    <w:p>
      <w:pPr>
        <w:spacing w:before="0" w:after="0"/>
        <w:jc w:val="left"/>
      </w:pPr>
      <w:r>
        <w:rPr>
          <w:rFonts w:ascii="Arial" w:hAnsi="Arial"/>
          <w:b/>
          <w:sz w:val="22"/>
        </w:rPr>
        <w:t>Client: JGC</w:t>
      </w:r>
    </w:p>
    <w:p>
      <w:pPr>
        <w:spacing w:before="0" w:after="0"/>
        <w:jc w:val="left"/>
      </w:pPr>
      <w:r>
        <w:rPr>
          <w:rFonts w:ascii="Arial" w:hAnsi="Arial"/>
          <w:b/>
          <w:sz w:val="22"/>
        </w:rPr>
        <w:t>SS pipe butt weld inspection</w:t>
      </w:r>
    </w:p>
    <w:p>
      <w:pPr>
        <w:spacing w:before="0" w:after="0"/>
        <w:jc w:val="left"/>
      </w:pPr>
      <w:r>
        <w:rPr>
          <w:rFonts w:ascii="Arial" w:hAnsi="Arial"/>
          <w:b/>
          <w:sz w:val="22"/>
        </w:rPr>
        <w:t>Vendor: JGC Kuwait</w:t>
      </w:r>
    </w:p>
    <w:p>
      <w:pPr>
        <w:spacing w:before="0" w:after="0"/>
        <w:jc w:val="left"/>
      </w:pPr>
      <w:r>
        <w:rPr>
          <w:rFonts w:ascii="Arial" w:hAnsi="Arial"/>
          <w:b/>
          <w:sz w:val="22"/>
        </w:rPr>
        <w:t>Product: SS pipe butt welds</w:t>
      </w:r>
    </w:p>
    <w:p>
      <w:pPr>
        <w:spacing w:before="0" w:after="0"/>
        <w:jc w:val="left"/>
      </w:pPr>
      <w:r>
        <w:rPr>
          <w:rFonts w:ascii="Arial" w:hAnsi="Arial"/>
          <w:b/>
          <w:sz w:val="22"/>
        </w:rPr>
        <w:t>Position: PAUT Supervisor</w:t>
      </w:r>
    </w:p>
    <w:p>
      <w:pPr>
        <w:spacing w:before="0" w:after="0"/>
        <w:jc w:val="left"/>
      </w:pPr>
      <w:r>
        <w:rPr>
          <w:rFonts w:ascii="Arial" w:hAnsi="Arial"/>
          <w:b/>
          <w:sz w:val="22"/>
        </w:rPr>
        <w:t>Location: Kuwait</w:t>
      </w:r>
    </w:p>
    <w:p>
      <w:pPr>
        <w:pStyle w:val="ListBullet"/>
        <w:spacing w:before="0" w:after="0"/>
        <w:ind w:left="720" w:hanging="360"/>
        <w:jc w:val="both"/>
      </w:pPr>
      <w:r>
        <w:rPr>
          <w:rFonts w:ascii="Arial" w:hAnsi="Arial"/>
          <w:b w:val="0"/>
          <w:sz w:val="22"/>
        </w:rPr>
        <w:t>Supervised PAUT inspection of SS pipe butt welds using DMA probes.</w:t>
      </w:r>
    </w:p>
    <w:p>
      <w:pPr>
        <w:pStyle w:val="ListBullet"/>
        <w:spacing w:before="0" w:after="0"/>
        <w:ind w:left="720" w:hanging="360"/>
        <w:jc w:val="both"/>
      </w:pPr>
      <w:r>
        <w:rPr>
          <w:rFonts w:ascii="Arial" w:hAnsi="Arial"/>
          <w:b w:val="0"/>
          <w:sz w:val="22"/>
        </w:rPr>
        <w:t>Interpreted weld data for 54 joints.</w:t>
      </w:r>
    </w:p>
    <w:p>
      <w:pPr>
        <w:spacing w:before="0" w:after="0"/>
      </w:pPr>
    </w:p>
    <w:p>
      <w:pPr>
        <w:spacing w:before="0" w:after="0"/>
        <w:jc w:val="left"/>
      </w:pPr>
      <w:r>
        <w:rPr>
          <w:rFonts w:ascii="Arial" w:hAnsi="Arial"/>
          <w:b/>
          <w:sz w:val="22"/>
        </w:rPr>
        <w:t>AUG 2015 – APR 2017</w:t>
      </w:r>
    </w:p>
    <w:p>
      <w:pPr>
        <w:spacing w:before="0" w:after="0"/>
        <w:jc w:val="left"/>
      </w:pPr>
      <w:r>
        <w:rPr>
          <w:rFonts w:ascii="Arial" w:hAnsi="Arial"/>
          <w:b/>
          <w:sz w:val="22"/>
        </w:rPr>
        <w:t>Client: Statoil</w:t>
      </w:r>
    </w:p>
    <w:p>
      <w:pPr>
        <w:spacing w:before="0" w:after="0"/>
        <w:jc w:val="left"/>
      </w:pPr>
      <w:r>
        <w:rPr>
          <w:rFonts w:ascii="Arial" w:hAnsi="Arial"/>
          <w:b/>
          <w:sz w:val="22"/>
        </w:rPr>
        <w:t>Kevernar Project</w:t>
      </w:r>
    </w:p>
    <w:p>
      <w:pPr>
        <w:spacing w:before="0" w:after="0"/>
        <w:jc w:val="left"/>
      </w:pPr>
      <w:r>
        <w:rPr>
          <w:rFonts w:ascii="Arial" w:hAnsi="Arial"/>
          <w:b/>
          <w:sz w:val="22"/>
        </w:rPr>
        <w:t>Vendor: Dubai Dry Docks World</w:t>
      </w:r>
    </w:p>
    <w:p>
      <w:pPr>
        <w:spacing w:before="0" w:after="0"/>
        <w:jc w:val="left"/>
      </w:pPr>
      <w:r>
        <w:rPr>
          <w:rFonts w:ascii="Arial" w:hAnsi="Arial"/>
          <w:b/>
          <w:sz w:val="22"/>
        </w:rPr>
        <w:t>Product: Jacket fabrication</w:t>
      </w:r>
    </w:p>
    <w:p>
      <w:pPr>
        <w:spacing w:before="0" w:after="0"/>
        <w:jc w:val="left"/>
      </w:pPr>
      <w:r>
        <w:rPr>
          <w:rFonts w:ascii="Arial" w:hAnsi="Arial"/>
          <w:b/>
          <w:sz w:val="22"/>
        </w:rPr>
        <w:t>Position: Designated Level 3</w:t>
      </w:r>
    </w:p>
    <w:p>
      <w:pPr>
        <w:spacing w:before="0" w:after="0"/>
        <w:jc w:val="left"/>
      </w:pPr>
      <w:r>
        <w:rPr>
          <w:rFonts w:ascii="Arial" w:hAnsi="Arial"/>
          <w:b/>
          <w:sz w:val="22"/>
        </w:rPr>
        <w:t>Location: Norway</w:t>
      </w:r>
    </w:p>
    <w:p>
      <w:pPr>
        <w:pStyle w:val="ListBullet"/>
        <w:spacing w:before="0" w:after="0"/>
        <w:ind w:left="720" w:hanging="360"/>
        <w:jc w:val="both"/>
      </w:pPr>
      <w:r>
        <w:rPr>
          <w:rFonts w:ascii="Arial" w:hAnsi="Arial"/>
          <w:b w:val="0"/>
          <w:sz w:val="22"/>
        </w:rPr>
        <w:t>Performed NDT supervision for jacket fabrication for Statoil, Norway.</w:t>
      </w:r>
    </w:p>
    <w:p>
      <w:pPr>
        <w:pStyle w:val="ListBullet"/>
        <w:spacing w:before="0" w:after="0"/>
        <w:ind w:left="720" w:hanging="360"/>
        <w:jc w:val="both"/>
      </w:pPr>
      <w:r>
        <w:rPr>
          <w:rFonts w:ascii="Arial" w:hAnsi="Arial"/>
          <w:b w:val="0"/>
          <w:sz w:val="22"/>
        </w:rPr>
        <w:t>Performed UT cross-checking of TKY joints and TMCP welds.</w:t>
      </w:r>
    </w:p>
    <w:p>
      <w:pPr>
        <w:pStyle w:val="ListBullet"/>
        <w:spacing w:before="0" w:after="0"/>
        <w:ind w:left="720" w:hanging="360"/>
        <w:jc w:val="both"/>
      </w:pPr>
      <w:r>
        <w:rPr>
          <w:rFonts w:ascii="Arial" w:hAnsi="Arial"/>
          <w:b w:val="0"/>
          <w:sz w:val="22"/>
        </w:rPr>
        <w:t>Assigned duties to NDT technicians and managed documentation.</w:t>
      </w:r>
    </w:p>
    <w:p>
      <w:pPr>
        <w:spacing w:before="0" w:after="0"/>
      </w:pPr>
    </w:p>
    <w:p>
      <w:pPr>
        <w:spacing w:before="0" w:after="0"/>
        <w:jc w:val="left"/>
      </w:pPr>
      <w:r>
        <w:rPr>
          <w:rFonts w:ascii="Arial" w:hAnsi="Arial"/>
          <w:b/>
          <w:sz w:val="22"/>
        </w:rPr>
        <w:t>APR 2014 – FEB 2015</w:t>
      </w:r>
    </w:p>
    <w:p>
      <w:pPr>
        <w:spacing w:before="0" w:after="0"/>
        <w:jc w:val="left"/>
      </w:pPr>
      <w:r>
        <w:rPr>
          <w:rFonts w:ascii="Arial" w:hAnsi="Arial"/>
          <w:b/>
          <w:sz w:val="22"/>
        </w:rPr>
        <w:t>Client: Chevron</w:t>
      </w:r>
    </w:p>
    <w:p>
      <w:pPr>
        <w:spacing w:before="0" w:after="0"/>
        <w:jc w:val="left"/>
      </w:pPr>
      <w:r>
        <w:rPr>
          <w:rFonts w:ascii="Arial" w:hAnsi="Arial"/>
          <w:b/>
          <w:sz w:val="22"/>
        </w:rPr>
        <w:t>Chevron project at Barrow Island</w:t>
      </w:r>
    </w:p>
    <w:p>
      <w:pPr>
        <w:spacing w:before="0" w:after="0"/>
        <w:jc w:val="left"/>
      </w:pPr>
      <w:r>
        <w:rPr>
          <w:rFonts w:ascii="Arial" w:hAnsi="Arial"/>
          <w:b/>
          <w:sz w:val="22"/>
        </w:rPr>
        <w:t>Vendor: STORK Technical Services</w:t>
      </w:r>
    </w:p>
    <w:p>
      <w:pPr>
        <w:spacing w:before="0" w:after="0"/>
        <w:jc w:val="left"/>
      </w:pPr>
      <w:r>
        <w:rPr>
          <w:rFonts w:ascii="Arial" w:hAnsi="Arial"/>
          <w:b/>
          <w:sz w:val="22"/>
        </w:rPr>
        <w:t>Position: Senior level 3 AUT/NDT and NDT supervisor</w:t>
      </w:r>
    </w:p>
    <w:p>
      <w:pPr>
        <w:spacing w:before="0" w:after="0"/>
        <w:jc w:val="left"/>
      </w:pPr>
      <w:r>
        <w:rPr>
          <w:rFonts w:ascii="Arial" w:hAnsi="Arial"/>
          <w:b/>
          <w:sz w:val="22"/>
        </w:rPr>
        <w:t>Location: Barrow Island, Perth, WA</w:t>
      </w:r>
    </w:p>
    <w:p>
      <w:pPr>
        <w:pStyle w:val="ListBullet"/>
        <w:spacing w:before="0" w:after="0"/>
        <w:ind w:left="720" w:hanging="360"/>
        <w:jc w:val="both"/>
      </w:pPr>
      <w:r>
        <w:rPr>
          <w:rFonts w:ascii="Arial" w:hAnsi="Arial"/>
          <w:b w:val="0"/>
          <w:sz w:val="22"/>
        </w:rPr>
        <w:t>Led a team of 30 NDT technicians across different disciplines.</w:t>
      </w:r>
    </w:p>
    <w:p>
      <w:pPr>
        <w:pStyle w:val="ListBullet"/>
        <w:spacing w:before="0" w:after="0"/>
        <w:ind w:left="720" w:hanging="360"/>
        <w:jc w:val="both"/>
      </w:pPr>
      <w:r>
        <w:rPr>
          <w:rFonts w:ascii="Arial" w:hAnsi="Arial"/>
          <w:b w:val="0"/>
          <w:sz w:val="22"/>
        </w:rPr>
        <w:t>Provided senior Level 3 AUT/NDT supervision for the Chevron project.</w:t>
      </w:r>
    </w:p>
    <w:p>
      <w:pPr>
        <w:spacing w:before="0" w:after="0"/>
      </w:pPr>
    </w:p>
    <w:p>
      <w:pPr>
        <w:spacing w:before="0" w:after="0"/>
        <w:jc w:val="left"/>
      </w:pPr>
      <w:r>
        <w:rPr>
          <w:rFonts w:ascii="Arial" w:hAnsi="Arial"/>
          <w:b/>
          <w:sz w:val="22"/>
        </w:rPr>
        <w:t>MAR 1994 – MAR 2014</w:t>
      </w:r>
    </w:p>
    <w:p>
      <w:pPr>
        <w:spacing w:before="0" w:after="0"/>
        <w:jc w:val="left"/>
      </w:pPr>
      <w:r>
        <w:rPr>
          <w:rFonts w:ascii="Arial" w:hAnsi="Arial"/>
          <w:b/>
          <w:sz w:val="22"/>
        </w:rPr>
        <w:t>Client: Saudi Aramco</w:t>
      </w:r>
    </w:p>
    <w:p>
      <w:pPr>
        <w:spacing w:before="0" w:after="0"/>
        <w:jc w:val="left"/>
      </w:pPr>
      <w:r>
        <w:rPr>
          <w:rFonts w:ascii="Arial" w:hAnsi="Arial"/>
          <w:b/>
          <w:sz w:val="22"/>
        </w:rPr>
        <w:t>ARAMCO Safaniyah project</w:t>
      </w:r>
    </w:p>
    <w:p>
      <w:pPr>
        <w:spacing w:before="0" w:after="0"/>
        <w:jc w:val="left"/>
      </w:pPr>
      <w:r>
        <w:rPr>
          <w:rFonts w:ascii="Arial" w:hAnsi="Arial"/>
          <w:b/>
          <w:sz w:val="22"/>
        </w:rPr>
        <w:t>Vendor: Mcdermott Middle East INC.</w:t>
      </w:r>
    </w:p>
    <w:p>
      <w:pPr>
        <w:spacing w:before="0" w:after="0"/>
        <w:jc w:val="left"/>
      </w:pPr>
      <w:r>
        <w:rPr>
          <w:rFonts w:ascii="Arial" w:hAnsi="Arial"/>
          <w:b/>
          <w:sz w:val="22"/>
        </w:rPr>
        <w:t>Product: Offshore pipelines</w:t>
      </w:r>
    </w:p>
    <w:p>
      <w:pPr>
        <w:spacing w:before="0" w:after="0"/>
        <w:jc w:val="left"/>
      </w:pPr>
      <w:r>
        <w:rPr>
          <w:rFonts w:ascii="Arial" w:hAnsi="Arial"/>
          <w:b/>
          <w:sz w:val="22"/>
        </w:rPr>
        <w:t>Position: NDT coordinator</w:t>
      </w:r>
    </w:p>
    <w:p>
      <w:pPr>
        <w:spacing w:before="0" w:after="0"/>
        <w:jc w:val="left"/>
      </w:pPr>
      <w:r>
        <w:rPr>
          <w:rFonts w:ascii="Arial" w:hAnsi="Arial"/>
          <w:b/>
          <w:sz w:val="22"/>
        </w:rPr>
        <w:t>Location: Saudi Arabia</w:t>
      </w:r>
    </w:p>
    <w:p>
      <w:pPr>
        <w:pStyle w:val="ListBullet"/>
        <w:spacing w:before="0" w:after="0"/>
        <w:ind w:left="720" w:hanging="360"/>
        <w:jc w:val="both"/>
      </w:pPr>
      <w:r>
        <w:rPr>
          <w:rFonts w:ascii="Arial" w:hAnsi="Arial"/>
          <w:b w:val="0"/>
          <w:sz w:val="22"/>
        </w:rPr>
        <w:t>Coordinated NDT activities for the ARAMCO Safaniyah project.</w:t>
      </w:r>
    </w:p>
    <w:p>
      <w:pPr>
        <w:pStyle w:val="ListBullet"/>
        <w:spacing w:before="0" w:after="0"/>
        <w:ind w:left="720" w:hanging="360"/>
        <w:jc w:val="both"/>
      </w:pPr>
      <w:r>
        <w:rPr>
          <w:rFonts w:ascii="Arial" w:hAnsi="Arial"/>
          <w:b w:val="0"/>
          <w:sz w:val="22"/>
        </w:rPr>
        <w:t>Prepared NDT procedures for different projects.</w:t>
      </w:r>
    </w:p>
    <w:p>
      <w:pPr>
        <w:pStyle w:val="ListBullet"/>
        <w:spacing w:before="0" w:after="0"/>
        <w:ind w:left="720" w:hanging="360"/>
        <w:jc w:val="both"/>
      </w:pPr>
      <w:r>
        <w:rPr>
          <w:rFonts w:ascii="Arial" w:hAnsi="Arial"/>
          <w:b w:val="0"/>
          <w:sz w:val="22"/>
        </w:rPr>
        <w:t>Performed UT cross-checking and auditing of junior technicians for Aramco, Qatar Gas, ONGC, and other clients.</w:t>
      </w:r>
    </w:p>
    <w:p>
      <w:pPr>
        <w:spacing w:before="0" w:after="0"/>
      </w:pPr>
    </w:p>
    <w:p>
      <w:pPr>
        <w:spacing w:before="0" w:after="0"/>
        <w:jc w:val="left"/>
      </w:pPr>
      <w:r>
        <w:rPr>
          <w:rFonts w:ascii="Arial" w:hAnsi="Arial"/>
          <w:b/>
          <w:sz w:val="22"/>
        </w:rPr>
        <w:t>MAR 1994 – MAR 2014</w:t>
      </w:r>
    </w:p>
    <w:p>
      <w:pPr>
        <w:spacing w:before="0" w:after="0"/>
        <w:jc w:val="left"/>
      </w:pPr>
      <w:r>
        <w:rPr>
          <w:rFonts w:ascii="Arial" w:hAnsi="Arial"/>
          <w:b/>
          <w:sz w:val="22"/>
        </w:rPr>
        <w:t>Client: Chevron Australia</w:t>
      </w:r>
    </w:p>
    <w:p>
      <w:pPr>
        <w:spacing w:before="0" w:after="0"/>
        <w:jc w:val="left"/>
      </w:pPr>
      <w:r>
        <w:rPr>
          <w:rFonts w:ascii="Arial" w:hAnsi="Arial"/>
          <w:b/>
          <w:sz w:val="22"/>
        </w:rPr>
        <w:t>Wheatstone Hook up project</w:t>
      </w:r>
    </w:p>
    <w:p>
      <w:pPr>
        <w:spacing w:before="0" w:after="0"/>
        <w:jc w:val="left"/>
      </w:pPr>
      <w:r>
        <w:rPr>
          <w:rFonts w:ascii="Arial" w:hAnsi="Arial"/>
          <w:b/>
          <w:sz w:val="22"/>
        </w:rPr>
        <w:t>Vendor: Mcdermott Middle East INC.</w:t>
      </w:r>
    </w:p>
    <w:p>
      <w:pPr>
        <w:spacing w:before="0" w:after="0"/>
        <w:jc w:val="left"/>
      </w:pPr>
      <w:r>
        <w:rPr>
          <w:rFonts w:ascii="Arial" w:hAnsi="Arial"/>
          <w:b/>
          <w:sz w:val="22"/>
        </w:rPr>
        <w:t>Position: AUT Operator and interpreter</w:t>
      </w:r>
    </w:p>
    <w:p>
      <w:pPr>
        <w:spacing w:before="0" w:after="0"/>
        <w:jc w:val="left"/>
      </w:pPr>
      <w:r>
        <w:rPr>
          <w:rFonts w:ascii="Arial" w:hAnsi="Arial"/>
          <w:b/>
          <w:sz w:val="22"/>
        </w:rPr>
        <w:t>Location: Australia</w:t>
      </w:r>
    </w:p>
    <w:p>
      <w:pPr>
        <w:pStyle w:val="ListBullet"/>
        <w:spacing w:before="0" w:after="0"/>
        <w:ind w:left="720" w:hanging="360"/>
        <w:jc w:val="both"/>
      </w:pPr>
      <w:r>
        <w:rPr>
          <w:rFonts w:ascii="Arial" w:hAnsi="Arial"/>
          <w:b w:val="0"/>
          <w:sz w:val="22"/>
        </w:rPr>
        <w:t>Obtained Chevron Australia qualification in PAUT, TOFD, and MUT through practical examination conducted at site.</w:t>
      </w:r>
    </w:p>
    <w:p>
      <w:pPr>
        <w:spacing w:before="0" w:after="0"/>
      </w:pPr>
    </w:p>
    <w:p>
      <w:pPr>
        <w:spacing w:before="0" w:after="0"/>
        <w:jc w:val="left"/>
      </w:pPr>
      <w:r>
        <w:rPr>
          <w:rFonts w:ascii="Arial" w:hAnsi="Arial"/>
          <w:b/>
          <w:sz w:val="22"/>
        </w:rPr>
        <w:t>MAR 1994 – MAR 2014</w:t>
      </w:r>
    </w:p>
    <w:p>
      <w:pPr>
        <w:spacing w:before="0" w:after="0"/>
        <w:jc w:val="left"/>
      </w:pPr>
      <w:r>
        <w:rPr>
          <w:rFonts w:ascii="Arial" w:hAnsi="Arial"/>
          <w:b/>
          <w:sz w:val="22"/>
        </w:rPr>
        <w:t>Pipe Wizard AUT system qualification and HSA programme</w:t>
      </w:r>
    </w:p>
    <w:p>
      <w:pPr>
        <w:spacing w:before="0" w:after="0"/>
        <w:jc w:val="left"/>
      </w:pPr>
      <w:r>
        <w:rPr>
          <w:rFonts w:ascii="Arial" w:hAnsi="Arial"/>
          <w:b/>
          <w:sz w:val="22"/>
        </w:rPr>
        <w:t>Vendor: Mcdermott Middle East INC.</w:t>
      </w:r>
    </w:p>
    <w:p>
      <w:pPr>
        <w:spacing w:before="0" w:after="0"/>
        <w:jc w:val="left"/>
      </w:pPr>
      <w:r>
        <w:rPr>
          <w:rFonts w:ascii="Arial" w:hAnsi="Arial"/>
          <w:b/>
          <w:sz w:val="22"/>
        </w:rPr>
        <w:t>Product: Pipe Wizard AUT system</w:t>
      </w:r>
    </w:p>
    <w:p>
      <w:pPr>
        <w:spacing w:before="0" w:after="0"/>
        <w:jc w:val="left"/>
      </w:pPr>
      <w:r>
        <w:rPr>
          <w:rFonts w:ascii="Arial" w:hAnsi="Arial"/>
          <w:b/>
          <w:sz w:val="22"/>
        </w:rPr>
        <w:t>Position: Quality Operations Specialist &amp; AUT Operator and interpreter</w:t>
      </w:r>
    </w:p>
    <w:p>
      <w:pPr>
        <w:pStyle w:val="ListBullet"/>
        <w:spacing w:before="0" w:after="0"/>
        <w:ind w:left="720" w:hanging="360"/>
        <w:jc w:val="both"/>
      </w:pPr>
      <w:r>
        <w:rPr>
          <w:rFonts w:ascii="Arial" w:hAnsi="Arial"/>
          <w:b w:val="0"/>
          <w:sz w:val="22"/>
        </w:rPr>
        <w:t>Played a main role in the qualification and height sizing accuracy programme of the Pipe Wizard AUT system.</w:t>
      </w:r>
    </w:p>
    <w:p>
      <w:pPr>
        <w:pStyle w:val="ListBullet"/>
        <w:spacing w:before="0" w:after="0"/>
        <w:ind w:left="720" w:hanging="360"/>
        <w:jc w:val="both"/>
      </w:pPr>
      <w:r>
        <w:rPr>
          <w:rFonts w:ascii="Arial" w:hAnsi="Arial"/>
          <w:b w:val="0"/>
          <w:sz w:val="22"/>
        </w:rPr>
        <w:t>Prepared setup files for phased array equipment according to project requirements.</w:t>
      </w:r>
    </w:p>
    <w:p>
      <w:pPr>
        <w:pStyle w:val="ListBullet"/>
        <w:spacing w:before="0" w:after="0"/>
        <w:ind w:left="720" w:hanging="360"/>
        <w:jc w:val="both"/>
      </w:pPr>
      <w:r>
        <w:rPr>
          <w:rFonts w:ascii="Arial" w:hAnsi="Arial"/>
          <w:b w:val="0"/>
          <w:sz w:val="22"/>
        </w:rPr>
        <w:t>Acquired data from structural, pressure-vessel, pressure-pipe-to-pipe, and pipe-to-fitting welds using various scanners with PA and TOFD combination.</w:t>
      </w:r>
    </w:p>
    <w:p>
      <w:pPr>
        <w:pStyle w:val="ListBullet"/>
        <w:spacing w:before="0" w:after="0"/>
        <w:ind w:left="720" w:hanging="360"/>
        <w:jc w:val="both"/>
      </w:pPr>
      <w:r>
        <w:rPr>
          <w:rFonts w:ascii="Arial" w:hAnsi="Arial"/>
          <w:b w:val="0"/>
          <w:sz w:val="22"/>
        </w:rPr>
        <w:t>Analyzed acquired phased array and TOFD data with Tomo View 2.7R and 2.9R.</w:t>
      </w:r>
    </w:p>
    <w:p>
      <w:pPr>
        <w:spacing w:before="0" w:after="0"/>
      </w:pPr>
    </w:p>
    <w:p>
      <w:pPr>
        <w:spacing w:before="0" w:after="0"/>
        <w:jc w:val="left"/>
      </w:pPr>
      <w:r>
        <w:rPr>
          <w:rFonts w:ascii="Arial" w:hAnsi="Arial"/>
          <w:b/>
          <w:sz w:val="22"/>
        </w:rPr>
        <w:t>1992 – 1993</w:t>
      </w:r>
    </w:p>
    <w:p>
      <w:pPr>
        <w:spacing w:before="0" w:after="0"/>
        <w:jc w:val="left"/>
      </w:pPr>
      <w:r>
        <w:rPr>
          <w:rFonts w:ascii="Arial" w:hAnsi="Arial"/>
          <w:b/>
          <w:sz w:val="22"/>
        </w:rPr>
        <w:t>Client: Saudi Aramco</w:t>
      </w:r>
    </w:p>
    <w:p>
      <w:pPr>
        <w:spacing w:before="0" w:after="0"/>
        <w:jc w:val="left"/>
      </w:pPr>
      <w:r>
        <w:rPr>
          <w:rFonts w:ascii="Arial" w:hAnsi="Arial"/>
          <w:b/>
          <w:sz w:val="22"/>
        </w:rPr>
        <w:t>Southern area pipeline department</w:t>
      </w:r>
    </w:p>
    <w:p>
      <w:pPr>
        <w:spacing w:before="0" w:after="0"/>
        <w:jc w:val="left"/>
      </w:pPr>
      <w:r>
        <w:rPr>
          <w:rFonts w:ascii="Arial" w:hAnsi="Arial"/>
          <w:b/>
          <w:sz w:val="22"/>
        </w:rPr>
        <w:t>Vendor: AMSYCO NDT Co</w:t>
      </w:r>
    </w:p>
    <w:p>
      <w:pPr>
        <w:spacing w:before="0" w:after="0"/>
        <w:jc w:val="left"/>
      </w:pPr>
      <w:r>
        <w:rPr>
          <w:rFonts w:ascii="Arial" w:hAnsi="Arial"/>
          <w:b/>
          <w:sz w:val="22"/>
        </w:rPr>
        <w:t>Product: Pipelines</w:t>
      </w:r>
    </w:p>
    <w:p>
      <w:pPr>
        <w:spacing w:before="0" w:after="0"/>
        <w:jc w:val="left"/>
      </w:pPr>
      <w:r>
        <w:rPr>
          <w:rFonts w:ascii="Arial" w:hAnsi="Arial"/>
          <w:b/>
          <w:sz w:val="22"/>
        </w:rPr>
        <w:t>Location: Abquiqe and Uthmaniah plants, Saudi Arabia</w:t>
      </w:r>
    </w:p>
    <w:p>
      <w:pPr>
        <w:pStyle w:val="ListBullet"/>
        <w:spacing w:before="0" w:after="0"/>
        <w:ind w:left="720" w:hanging="360"/>
        <w:jc w:val="both"/>
      </w:pPr>
      <w:r>
        <w:rPr>
          <w:rFonts w:ascii="Arial" w:hAnsi="Arial"/>
          <w:b w:val="0"/>
          <w:sz w:val="22"/>
        </w:rPr>
        <w:t>Obtained Saudi Aramco qualification in UT through direct site examination by an Aramco representative.</w:t>
      </w:r>
    </w:p>
    <w:p>
      <w:pPr>
        <w:pStyle w:val="ListBullet"/>
        <w:spacing w:before="0" w:after="0"/>
        <w:ind w:left="720" w:hanging="360"/>
        <w:jc w:val="both"/>
      </w:pPr>
      <w:r>
        <w:rPr>
          <w:rFonts w:ascii="Arial" w:hAnsi="Arial"/>
          <w:b w:val="0"/>
          <w:sz w:val="22"/>
        </w:rPr>
        <w:t>Worked with the Aramco southern area pipeline department at Abquiqe and Uthmaniah plants.</w:t>
      </w:r>
    </w:p>
    <w:p>
      <w:pPr>
        <w:spacing w:before="0" w:after="0"/>
      </w:pPr>
    </w:p>
    <w:p>
      <w:pPr>
        <w:spacing w:before="0" w:after="0"/>
        <w:jc w:val="left"/>
      </w:pPr>
      <w:r>
        <w:rPr>
          <w:rFonts w:ascii="Arial" w:hAnsi="Arial"/>
          <w:b/>
          <w:sz w:val="22"/>
        </w:rPr>
        <w:t>SKILLS</w:t>
      </w:r>
    </w:p>
    <w:p>
      <w:pPr>
        <w:pStyle w:val="ListBullet"/>
        <w:spacing w:before="0" w:after="0"/>
        <w:ind w:left="720" w:hanging="360"/>
        <w:jc w:val="both"/>
      </w:pPr>
      <w:r>
        <w:rPr>
          <w:rFonts w:ascii="Arial" w:hAnsi="Arial"/>
          <w:b w:val="0"/>
          <w:sz w:val="22"/>
        </w:rPr>
        <w:t>NDT Inspection</w:t>
      </w:r>
    </w:p>
    <w:p>
      <w:pPr>
        <w:pStyle w:val="ListBullet"/>
        <w:spacing w:before="0" w:after="0"/>
        <w:ind w:left="720" w:hanging="360"/>
        <w:jc w:val="both"/>
      </w:pPr>
      <w:r>
        <w:rPr>
          <w:rFonts w:ascii="Arial" w:hAnsi="Arial"/>
          <w:b w:val="0"/>
          <w:sz w:val="22"/>
        </w:rPr>
        <w:t>UT / PAUT / TOFD Inspection</w:t>
      </w:r>
    </w:p>
    <w:p>
      <w:pPr>
        <w:pStyle w:val="ListBullet"/>
        <w:spacing w:before="0" w:after="0"/>
        <w:ind w:left="720" w:hanging="360"/>
        <w:jc w:val="both"/>
      </w:pPr>
      <w:r>
        <w:rPr>
          <w:rFonts w:ascii="Arial" w:hAnsi="Arial"/>
          <w:b w:val="0"/>
          <w:sz w:val="22"/>
        </w:rPr>
        <w:t>AUT Inspection and Interpretation</w:t>
      </w:r>
    </w:p>
    <w:p>
      <w:pPr>
        <w:pStyle w:val="ListBullet"/>
        <w:spacing w:before="0" w:after="0"/>
        <w:ind w:left="720" w:hanging="360"/>
        <w:jc w:val="both"/>
      </w:pPr>
      <w:r>
        <w:rPr>
          <w:rFonts w:ascii="Arial" w:hAnsi="Arial"/>
          <w:b w:val="0"/>
          <w:sz w:val="22"/>
        </w:rPr>
        <w:t>UT Cross-Checking</w:t>
      </w:r>
    </w:p>
    <w:p>
      <w:pPr>
        <w:pStyle w:val="ListBullet"/>
        <w:spacing w:before="0" w:after="0"/>
        <w:ind w:left="720" w:hanging="360"/>
        <w:jc w:val="both"/>
      </w:pPr>
      <w:r>
        <w:rPr>
          <w:rFonts w:ascii="Arial" w:hAnsi="Arial"/>
          <w:b w:val="0"/>
          <w:sz w:val="22"/>
        </w:rPr>
        <w:t>NDT Procedure Review</w:t>
      </w:r>
    </w:p>
    <w:p>
      <w:pPr>
        <w:pStyle w:val="ListBullet"/>
        <w:spacing w:before="0" w:after="0"/>
        <w:ind w:left="720" w:hanging="360"/>
        <w:jc w:val="both"/>
      </w:pPr>
      <w:r>
        <w:rPr>
          <w:rFonts w:ascii="Arial" w:hAnsi="Arial"/>
          <w:b w:val="0"/>
          <w:sz w:val="22"/>
        </w:rPr>
        <w:t>NDT Technical Support</w:t>
      </w:r>
    </w:p>
    <w:p>
      <w:pPr>
        <w:pStyle w:val="ListBullet"/>
        <w:spacing w:before="0" w:after="0"/>
        <w:ind w:left="720" w:hanging="360"/>
        <w:jc w:val="both"/>
      </w:pPr>
      <w:r>
        <w:rPr>
          <w:rFonts w:ascii="Arial" w:hAnsi="Arial"/>
          <w:b w:val="0"/>
          <w:sz w:val="22"/>
        </w:rPr>
        <w:t>Contractor and Supplier Auditing</w:t>
      </w:r>
    </w:p>
    <w:p>
      <w:pPr>
        <w:pStyle w:val="ListBullet"/>
        <w:spacing w:before="0" w:after="0"/>
        <w:ind w:left="720" w:hanging="360"/>
        <w:jc w:val="both"/>
      </w:pPr>
      <w:r>
        <w:rPr>
          <w:rFonts w:ascii="Arial" w:hAnsi="Arial"/>
          <w:b w:val="0"/>
          <w:sz w:val="22"/>
        </w:rPr>
        <w:t>Quality Management Systems</w:t>
      </w:r>
    </w:p>
    <w:p>
      <w:pPr>
        <w:pStyle w:val="ListBullet"/>
        <w:spacing w:before="0" w:after="0"/>
        <w:ind w:left="720" w:hanging="360"/>
        <w:jc w:val="both"/>
      </w:pPr>
      <w:r>
        <w:rPr>
          <w:rFonts w:ascii="Arial" w:hAnsi="Arial"/>
          <w:b w:val="0"/>
          <w:sz w:val="22"/>
        </w:rPr>
        <w:t>NDT Team Management</w:t>
      </w:r>
    </w:p>
    <w:p>
      <w:pPr>
        <w:pStyle w:val="ListBullet"/>
        <w:spacing w:before="0" w:after="0"/>
        <w:ind w:left="720" w:hanging="360"/>
        <w:jc w:val="both"/>
      </w:pPr>
      <w:r>
        <w:rPr>
          <w:rFonts w:ascii="Arial" w:hAnsi="Arial"/>
          <w:b w:val="0"/>
          <w:sz w:val="22"/>
        </w:rPr>
        <w:t>NDT Technician Supervision</w:t>
      </w:r>
    </w:p>
    <w:p>
      <w:pPr>
        <w:pStyle w:val="ListBullet"/>
        <w:spacing w:before="0" w:after="0"/>
        <w:ind w:left="720" w:hanging="360"/>
        <w:jc w:val="both"/>
      </w:pPr>
      <w:r>
        <w:rPr>
          <w:rFonts w:ascii="Arial" w:hAnsi="Arial"/>
          <w:b w:val="0"/>
          <w:sz w:val="22"/>
        </w:rPr>
        <w:t>NDT Subcontractor Coordination</w:t>
      </w:r>
    </w:p>
    <w:p>
      <w:pPr>
        <w:pStyle w:val="ListBullet"/>
        <w:spacing w:before="0" w:after="0"/>
        <w:ind w:left="720" w:hanging="360"/>
        <w:jc w:val="both"/>
      </w:pPr>
      <w:r>
        <w:rPr>
          <w:rFonts w:ascii="Arial" w:hAnsi="Arial"/>
          <w:b w:val="0"/>
          <w:sz w:val="22"/>
        </w:rPr>
        <w:t>Technical Document Review</w:t>
      </w:r>
    </w:p>
    <w:p>
      <w:pPr>
        <w:pStyle w:val="ListBullet"/>
        <w:spacing w:before="0" w:after="0"/>
        <w:ind w:left="720" w:hanging="360"/>
        <w:jc w:val="both"/>
      </w:pPr>
      <w:r>
        <w:rPr>
          <w:rFonts w:ascii="Arial" w:hAnsi="Arial"/>
          <w:b w:val="0"/>
          <w:sz w:val="22"/>
        </w:rPr>
        <w:t>NDT Operator Qualification Review</w:t>
      </w:r>
    </w:p>
    <w:p>
      <w:pPr>
        <w:pStyle w:val="ListBullet"/>
        <w:spacing w:before="0" w:after="0"/>
        <w:ind w:left="720" w:hanging="360"/>
        <w:jc w:val="both"/>
      </w:pPr>
      <w:r>
        <w:rPr>
          <w:rFonts w:ascii="Arial" w:hAnsi="Arial"/>
          <w:b w:val="0"/>
          <w:sz w:val="22"/>
        </w:rPr>
        <w:t>NDT Equipment Certificate Review</w:t>
      </w:r>
    </w:p>
    <w:p>
      <w:pPr>
        <w:pStyle w:val="ListBullet"/>
        <w:spacing w:before="0" w:after="0"/>
        <w:ind w:left="720" w:hanging="360"/>
        <w:jc w:val="both"/>
      </w:pPr>
      <w:r>
        <w:rPr>
          <w:rFonts w:ascii="Arial" w:hAnsi="Arial"/>
          <w:b w:val="0"/>
          <w:sz w:val="22"/>
        </w:rPr>
        <w:t>Safety Task Analysis</w:t>
      </w:r>
    </w:p>
    <w:p>
      <w:pPr>
        <w:pStyle w:val="ListBullet"/>
        <w:spacing w:before="0" w:after="0"/>
        <w:ind w:left="720" w:hanging="360"/>
        <w:jc w:val="both"/>
      </w:pPr>
      <w:r>
        <w:rPr>
          <w:rFonts w:ascii="Arial" w:hAnsi="Arial"/>
          <w:b w:val="0"/>
          <w:sz w:val="22"/>
        </w:rPr>
        <w:t>Risk and Hazard Analysis</w:t>
      </w:r>
    </w:p>
    <w:p>
      <w:pPr>
        <w:pStyle w:val="ListBullet"/>
        <w:spacing w:before="0" w:after="0"/>
        <w:ind w:left="720" w:hanging="360"/>
        <w:jc w:val="both"/>
      </w:pPr>
      <w:r>
        <w:rPr>
          <w:rFonts w:ascii="Arial" w:hAnsi="Arial"/>
          <w:b w:val="0"/>
          <w:sz w:val="22"/>
        </w:rPr>
        <w:t>Technical Troubleshooting</w:t>
      </w:r>
    </w:p>
    <w:p>
      <w:pPr>
        <w:spacing w:before="0" w:after="0"/>
      </w:pPr>
    </w:p>
    <w:p>
      <w:pPr>
        <w:spacing w:before="0" w:after="0"/>
        <w:jc w:val="left"/>
      </w:pPr>
      <w:r>
        <w:rPr>
          <w:rFonts w:ascii="Arial" w:hAnsi="Arial"/>
          <w:b/>
          <w:sz w:val="22"/>
        </w:rPr>
        <w:t>COMMODITIES</w:t>
      </w:r>
    </w:p>
    <w:p>
      <w:pPr>
        <w:pStyle w:val="ListBullet"/>
        <w:spacing w:before="0" w:after="0"/>
        <w:ind w:left="720" w:hanging="360"/>
        <w:jc w:val="both"/>
      </w:pPr>
      <w:r>
        <w:rPr>
          <w:rFonts w:ascii="Arial" w:hAnsi="Arial"/>
          <w:b w:val="0"/>
          <w:sz w:val="22"/>
        </w:rPr>
        <w:t>Structural Welds</w:t>
      </w:r>
    </w:p>
    <w:p>
      <w:pPr>
        <w:pStyle w:val="ListBullet"/>
        <w:spacing w:before="0" w:after="0"/>
        <w:ind w:left="720" w:hanging="360"/>
        <w:jc w:val="both"/>
      </w:pPr>
      <w:r>
        <w:rPr>
          <w:rFonts w:ascii="Arial" w:hAnsi="Arial"/>
          <w:b w:val="0"/>
          <w:sz w:val="22"/>
        </w:rPr>
        <w:t>Pressure Vessels</w:t>
      </w:r>
    </w:p>
    <w:p>
      <w:pPr>
        <w:pStyle w:val="ListBullet"/>
        <w:spacing w:before="0" w:after="0"/>
        <w:ind w:left="720" w:hanging="360"/>
        <w:jc w:val="both"/>
      </w:pPr>
      <w:r>
        <w:rPr>
          <w:rFonts w:ascii="Arial" w:hAnsi="Arial"/>
          <w:b w:val="0"/>
          <w:sz w:val="22"/>
        </w:rPr>
        <w:t>Pressure Piping</w:t>
      </w:r>
    </w:p>
    <w:p>
      <w:pPr>
        <w:pStyle w:val="ListBullet"/>
        <w:spacing w:before="0" w:after="0"/>
        <w:ind w:left="720" w:hanging="360"/>
        <w:jc w:val="both"/>
      </w:pPr>
      <w:r>
        <w:rPr>
          <w:rFonts w:ascii="Arial" w:hAnsi="Arial"/>
          <w:b w:val="0"/>
          <w:sz w:val="22"/>
        </w:rPr>
        <w:t>Pipelines</w:t>
      </w:r>
    </w:p>
    <w:p>
      <w:pPr>
        <w:pStyle w:val="ListBullet"/>
        <w:spacing w:before="0" w:after="0"/>
        <w:ind w:left="720" w:hanging="360"/>
        <w:jc w:val="both"/>
      </w:pPr>
      <w:r>
        <w:rPr>
          <w:rFonts w:ascii="Arial" w:hAnsi="Arial"/>
          <w:b w:val="0"/>
          <w:sz w:val="22"/>
        </w:rPr>
        <w:t>Offshore Risers</w:t>
      </w:r>
    </w:p>
    <w:p>
      <w:pPr>
        <w:pStyle w:val="ListBullet"/>
        <w:spacing w:before="0" w:after="0"/>
        <w:ind w:left="720" w:hanging="360"/>
        <w:jc w:val="both"/>
      </w:pPr>
      <w:r>
        <w:rPr>
          <w:rFonts w:ascii="Arial" w:hAnsi="Arial"/>
          <w:b w:val="0"/>
          <w:sz w:val="22"/>
        </w:rPr>
        <w:t>Pipe-to-Pipe Welds</w:t>
      </w:r>
    </w:p>
    <w:p>
      <w:pPr>
        <w:pStyle w:val="ListBullet"/>
        <w:spacing w:before="0" w:after="0"/>
        <w:ind w:left="720" w:hanging="360"/>
        <w:jc w:val="both"/>
      </w:pPr>
      <w:r>
        <w:rPr>
          <w:rFonts w:ascii="Arial" w:hAnsi="Arial"/>
          <w:b w:val="0"/>
          <w:sz w:val="22"/>
        </w:rPr>
        <w:t>Pipe-to-Fitting Welds</w:t>
      </w:r>
    </w:p>
    <w:p>
      <w:pPr>
        <w:pStyle w:val="ListBullet"/>
        <w:spacing w:before="0" w:after="0"/>
        <w:ind w:left="720" w:hanging="360"/>
        <w:jc w:val="both"/>
      </w:pPr>
      <w:r>
        <w:rPr>
          <w:rFonts w:ascii="Arial" w:hAnsi="Arial"/>
          <w:b w:val="0"/>
          <w:sz w:val="22"/>
        </w:rPr>
        <w:t>Valves</w:t>
      </w:r>
    </w:p>
    <w:p>
      <w:pPr>
        <w:pStyle w:val="ListBullet"/>
        <w:spacing w:before="0" w:after="0"/>
        <w:ind w:left="720" w:hanging="360"/>
        <w:jc w:val="both"/>
      </w:pPr>
      <w:r>
        <w:rPr>
          <w:rFonts w:ascii="Arial" w:hAnsi="Arial"/>
          <w:b w:val="0"/>
          <w:sz w:val="22"/>
        </w:rPr>
        <w:t>Jackets</w:t>
      </w:r>
    </w:p>
    <w:p>
      <w:pPr>
        <w:pStyle w:val="ListBullet"/>
        <w:spacing w:before="0" w:after="0"/>
        <w:ind w:left="720" w:hanging="360"/>
        <w:jc w:val="both"/>
      </w:pPr>
      <w:r>
        <w:rPr>
          <w:rFonts w:ascii="Arial" w:hAnsi="Arial"/>
          <w:b w:val="0"/>
          <w:sz w:val="22"/>
        </w:rPr>
        <w:t>Topside Structures</w:t>
      </w:r>
    </w:p>
    <w:p>
      <w:pPr>
        <w:pStyle w:val="ListBullet"/>
        <w:spacing w:before="0" w:after="0"/>
        <w:ind w:left="720" w:hanging="360"/>
        <w:jc w:val="both"/>
      </w:pPr>
      <w:r>
        <w:rPr>
          <w:rFonts w:ascii="Arial" w:hAnsi="Arial"/>
          <w:b w:val="0"/>
          <w:sz w:val="22"/>
        </w:rPr>
        <w:t>TMCP Materials</w:t>
      </w:r>
    </w:p>
    <w:p>
      <w:pPr>
        <w:pStyle w:val="ListBullet"/>
        <w:spacing w:before="0" w:after="0"/>
        <w:ind w:left="720" w:hanging="360"/>
        <w:jc w:val="both"/>
      </w:pPr>
      <w:r>
        <w:rPr>
          <w:rFonts w:ascii="Arial" w:hAnsi="Arial"/>
          <w:b w:val="0"/>
          <w:sz w:val="22"/>
        </w:rPr>
        <w:t>Inconel</w:t>
      </w:r>
    </w:p>
    <w:p>
      <w:pPr>
        <w:pStyle w:val="ListBullet"/>
        <w:spacing w:before="0" w:after="0"/>
        <w:ind w:left="720" w:hanging="360"/>
        <w:jc w:val="both"/>
      </w:pPr>
      <w:r>
        <w:rPr>
          <w:rFonts w:ascii="Arial" w:hAnsi="Arial"/>
          <w:b w:val="0"/>
          <w:sz w:val="22"/>
        </w:rPr>
        <w:t>Duplex Stainless Steel</w:t>
      </w:r>
    </w:p>
    <w:p>
      <w:pPr>
        <w:pStyle w:val="ListBullet"/>
        <w:spacing w:before="0" w:after="0"/>
        <w:ind w:left="720" w:hanging="360"/>
        <w:jc w:val="both"/>
      </w:pPr>
      <w:r>
        <w:rPr>
          <w:rFonts w:ascii="Arial" w:hAnsi="Arial"/>
          <w:b w:val="0"/>
          <w:sz w:val="22"/>
        </w:rPr>
        <w:t>Stainless Steel</w:t>
      </w:r>
    </w:p>
    <w:p>
      <w:pPr>
        <w:pStyle w:val="ListBullet"/>
        <w:spacing w:before="0" w:after="0"/>
        <w:ind w:left="720" w:hanging="360"/>
        <w:jc w:val="both"/>
      </w:pPr>
      <w:r>
        <w:rPr>
          <w:rFonts w:ascii="Arial" w:hAnsi="Arial"/>
          <w:b w:val="0"/>
          <w:sz w:val="22"/>
        </w:rPr>
        <w:t>Cladded Welds</w:t>
      </w:r>
    </w:p>
    <w:sectPr w:rsidR="00C12145" w:rsidSect="00CA1D00">
      <w:headerReference w:type="default" r:id="rId8"/>
      <w:footerReference w:type="default" r:id="rId9"/>
      <w:type w:val="continuous"/>
      <w:pgSz w:w="11910" w:h="16840"/>
      <w:pgMar w:top="1710" w:right="853" w:bottom="280"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B9DDF3" w14:textId="77777777" w:rsidR="00C166A8" w:rsidRDefault="00C166A8" w:rsidP="00984F2D">
      <w:r>
        <w:separator/>
      </w:r>
    </w:p>
  </w:endnote>
  <w:endnote w:type="continuationSeparator" w:id="0">
    <w:p w14:paraId="18B71CA8" w14:textId="77777777" w:rsidR="00C166A8" w:rsidRDefault="00C166A8" w:rsidP="00984F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OpenSans-Semibold">
    <w:altName w:val="Cambria"/>
    <w:charset w:val="00"/>
    <w:family w:val="roman"/>
    <w:pitch w:val="variable"/>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830AA2" w14:textId="63C9150E" w:rsidR="00984F2D" w:rsidRDefault="00360D30">
    <w:pPr>
      <w:pStyle w:val="Footer"/>
    </w:pPr>
    <w:r w:rsidRPr="00984F2D">
      <w:rPr>
        <w:noProof/>
        <w:sz w:val="32"/>
        <w:szCs w:val="32"/>
      </w:rPr>
      <mc:AlternateContent>
        <mc:Choice Requires="wps">
          <w:drawing>
            <wp:anchor distT="0" distB="0" distL="114300" distR="114300" simplePos="0" relativeHeight="251663360" behindDoc="1" locked="0" layoutInCell="1" allowOverlap="1" wp14:anchorId="71C98CB3" wp14:editId="3439AD24">
              <wp:simplePos x="0" y="0"/>
              <wp:positionH relativeFrom="page">
                <wp:posOffset>3086100</wp:posOffset>
              </wp:positionH>
              <wp:positionV relativeFrom="page">
                <wp:posOffset>10229850</wp:posOffset>
              </wp:positionV>
              <wp:extent cx="3954780" cy="114300"/>
              <wp:effectExtent l="0" t="0" r="7620" b="0"/>
              <wp:wrapNone/>
              <wp:docPr id="1" name="docshape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95478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863F4" w14:textId="67942BE8" w:rsidR="00984F2D" w:rsidRPr="00984F2D" w:rsidRDefault="00984F2D" w:rsidP="00E37534">
                          <w:pPr>
                            <w:pStyle w:val="BodyText"/>
                            <w:ind w:left="23"/>
                            <w:jc w:val="right"/>
                            <w:rPr>
                              <w:rFonts w:asciiTheme="minorHAnsi" w:hAnsiTheme="minorHAnsi" w:cstheme="minorHAnsi"/>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C98CB3" id="_x0000_t202" coordsize="21600,21600" o:spt="202" path="m,l,21600r21600,l21600,xe">
              <v:stroke joinstyle="miter"/>
              <v:path gradientshapeok="t" o:connecttype="rect"/>
            </v:shapetype>
            <v:shape id="docshape15" o:spid="_x0000_s1026" type="#_x0000_t202" style="position:absolute;left:0;text-align:left;margin-left:243pt;margin-top:805.5pt;width:311.4pt;height:9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" filled="f" stroked="f">
              <v:path arrowok="t"/>
              <v:textbox inset="0,0,0,0">
                <w:txbxContent>
                  <w:p w14:paraId="34E863F4" w14:textId="67942BE8" w:rsidR="00984F2D" w:rsidRPr="00984F2D" w:rsidRDefault="00984F2D" w:rsidP="00E37534">
                    <w:pPr>
                      <w:pStyle w:val="BodyText"/>
                      <w:ind w:left="23"/>
                      <w:jc w:val="right"/>
                      <w:rPr>
                        <w:rFonts w:asciiTheme="minorHAnsi" w:hAnsiTheme="minorHAnsi" w:cstheme="minorHAnsi"/>
                      </w:rPr>
                    </w:pPr>
                  </w:p>
                </w:txbxContent>
              </v:textbox>
              <w10:wrap anchorx="page" anchory="page"/>
            </v:shape>
          </w:pict>
        </mc:Fallback>
      </mc:AlternateContent>
    </w:r>
    <w:r w:rsidR="00984F2D" w:rsidRPr="00984F2D">
      <w:rPr>
        <w:noProof/>
        <w:sz w:val="32"/>
        <w:szCs w:val="32"/>
      </w:rPr>
      <mc:AlternateContent>
        <mc:Choice Requires="wps">
          <w:drawing>
            <wp:anchor distT="0" distB="0" distL="114300" distR="114300" simplePos="0" relativeHeight="251662336" behindDoc="1" locked="0" layoutInCell="1" allowOverlap="1" wp14:anchorId="4F0F8204" wp14:editId="0B23E94A">
              <wp:simplePos x="0" y="0"/>
              <wp:positionH relativeFrom="page">
                <wp:posOffset>2421255</wp:posOffset>
              </wp:positionH>
              <wp:positionV relativeFrom="page">
                <wp:posOffset>10230485</wp:posOffset>
              </wp:positionV>
              <wp:extent cx="498475" cy="129540"/>
              <wp:effectExtent l="0" t="0" r="9525" b="10160"/>
              <wp:wrapNone/>
              <wp:docPr id="2" name="docshape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98475" cy="129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0F8204" id="docshape14" o:spid="_x0000_s1027" type="#_x0000_t202" style="position:absolute;left:0;text-align:left;margin-left:190.65pt;margin-top:805.55pt;width:39.25pt;height:10.2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" filled="f" stroked="f">
              <v:path arrowok="t"/>
              <v:textbox inset="0,0,0,0">
                <w:txbxContent>
                  <w:p w14:paraId="69D90139" w14:textId="77777777" w:rsidR="00984F2D" w:rsidRPr="00984F2D" w:rsidRDefault="00984F2D" w:rsidP="00984F2D">
                    <w:pPr>
                      <w:pStyle w:val="BodyText"/>
                      <w:rPr>
                        <w:rFonts w:asciiTheme="minorHAnsi" w:hAnsiTheme="minorHAnsi" w:cstheme="minorHAnsi"/>
                      </w:rPr>
                    </w:pPr>
                    <w:r w:rsidRPr="00984F2D">
                      <w:rPr>
                        <w:rFonts w:asciiTheme="minorHAnsi" w:hAnsiTheme="minorHAnsi" w:cstheme="minorHAnsi"/>
                        <w:color w:val="231F20"/>
                      </w:rPr>
                      <w:t>fulkrum.com</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56D14" w14:textId="77777777" w:rsidR="00C166A8" w:rsidRDefault="00C166A8" w:rsidP="00984F2D">
      <w:r>
        <w:separator/>
      </w:r>
    </w:p>
  </w:footnote>
  <w:footnote w:type="continuationSeparator" w:id="0">
    <w:p w14:paraId="34BA3722" w14:textId="77777777" w:rsidR="00C166A8" w:rsidRDefault="00C166A8" w:rsidP="00984F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A1A08D" w14:textId="6BE93DEC" w:rsidR="00984F2D" w:rsidRDefault="00984F2D">
    <w:pPr>
      <w:pStyle w:val="Header"/>
    </w:pPr>
    <w:r w:rsidRPr="00984F2D">
      <w:rPr>
        <w:noProof/>
      </w:rPr>
      <mc:AlternateContent>
        <mc:Choice Requires="wpg">
          <w:drawing>
            <wp:anchor distT="0" distB="0" distL="114300" distR="114300" simplePos="0" relativeHeight="251659264" behindDoc="1" locked="1" layoutInCell="1" allowOverlap="1" wp14:anchorId="2D344403" wp14:editId="0DDE1AD0">
              <wp:simplePos x="0" y="0"/>
              <wp:positionH relativeFrom="page">
                <wp:posOffset>0</wp:posOffset>
              </wp:positionH>
              <wp:positionV relativeFrom="page">
                <wp:posOffset>0</wp:posOffset>
              </wp:positionV>
              <wp:extent cx="7559675" cy="10691495"/>
              <wp:effectExtent l="0" t="0" r="0" b="1905"/>
              <wp:wrapNone/>
              <wp:docPr id="4" name="docshapegroup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59675" cy="10691495"/>
                        <a:chOff x="0" y="0"/>
                        <a:chExt cx="11906" cy="16838"/>
                      </a:xfrm>
                    </wpg:grpSpPr>
                    <wps:wsp>
                      <wps:cNvPr id="5" name="docshape2"/>
                      <wps:cNvSpPr>
                        <a:spLocks/>
                      </wps:cNvSpPr>
                      <wps:spPr bwMode="auto">
                        <a:xfrm>
                          <a:off x="0" y="0"/>
                          <a:ext cx="11906" cy="16838"/>
                        </a:xfrm>
                        <a:custGeom>
                          <a:avLst/>
                          <a:gdLst>
                            <a:gd name="T0" fmla="*/ 11906 w 11906"/>
                            <a:gd name="T1" fmla="*/ 0 h 16838"/>
                            <a:gd name="T2" fmla="*/ 1939 w 11906"/>
                            <a:gd name="T3" fmla="*/ 0 h 16838"/>
                            <a:gd name="T4" fmla="*/ 0 w 11906"/>
                            <a:gd name="T5" fmla="*/ 3358 h 16838"/>
                            <a:gd name="T6" fmla="*/ 0 w 11906"/>
                            <a:gd name="T7" fmla="*/ 16838 h 16838"/>
                            <a:gd name="T8" fmla="*/ 11906 w 11906"/>
                            <a:gd name="T9" fmla="*/ 16838 h 16838"/>
                            <a:gd name="T10" fmla="*/ 11906 w 11906"/>
                            <a:gd name="T11" fmla="*/ 0 h 16838"/>
                          </a:gdLst>
                          <a:ahLst/>
                          <a:cxnLst>
                            <a:cxn ang="0">
                              <a:pos x="T0" y="T1"/>
                            </a:cxn>
                            <a:cxn ang="0">
                              <a:pos x="T2" y="T3"/>
                            </a:cxn>
                            <a:cxn ang="0">
                              <a:pos x="T4" y="T5"/>
                            </a:cxn>
                            <a:cxn ang="0">
                              <a:pos x="T6" y="T7"/>
                            </a:cxn>
                            <a:cxn ang="0">
                              <a:pos x="T8" y="T9"/>
                            </a:cxn>
                            <a:cxn ang="0">
                              <a:pos x="T10" y="T11"/>
                            </a:cxn>
                          </a:cxnLst>
                          <a:rect l="0" t="0" r="r" b="b"/>
                          <a:pathLst>
                            <a:path w="11906" h="16838">
                              <a:moveTo>
                                <a:pt x="11906" y="0"/>
                              </a:moveTo>
                              <a:lnTo>
                                <a:pt x="1939" y="0"/>
                              </a:lnTo>
                              <a:lnTo>
                                <a:pt x="0" y="3358"/>
                              </a:lnTo>
                              <a:lnTo>
                                <a:pt x="0" y="16838"/>
                              </a:lnTo>
                              <a:lnTo>
                                <a:pt x="11906" y="16838"/>
                              </a:lnTo>
                              <a:lnTo>
                                <a:pt x="11906" y="0"/>
                              </a:lnTo>
                              <a:close/>
                            </a:path>
                          </a:pathLst>
                        </a:custGeom>
                        <a:solidFill>
                          <a:srgbClr val="1D252F">
                            <a:alpha val="2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docshape3"/>
                      <wps:cNvSpPr>
                        <a:spLocks/>
                      </wps:cNvSpPr>
                      <wps:spPr bwMode="auto">
                        <a:xfrm>
                          <a:off x="0" y="0"/>
                          <a:ext cx="10923" cy="16838"/>
                        </a:xfrm>
                        <a:custGeom>
                          <a:avLst/>
                          <a:gdLst>
                            <a:gd name="T0" fmla="*/ 1201 w 10923"/>
                            <a:gd name="T1" fmla="*/ 0 h 16838"/>
                            <a:gd name="T2" fmla="*/ 0 w 10923"/>
                            <a:gd name="T3" fmla="*/ 0 h 16838"/>
                            <a:gd name="T4" fmla="*/ 0 w 10923"/>
                            <a:gd name="T5" fmla="*/ 16838 h 16838"/>
                            <a:gd name="T6" fmla="*/ 10923 w 10923"/>
                            <a:gd name="T7" fmla="*/ 16838 h 16838"/>
                            <a:gd name="T8" fmla="*/ 1201 w 10923"/>
                            <a:gd name="T9" fmla="*/ 0 h 16838"/>
                          </a:gdLst>
                          <a:ahLst/>
                          <a:cxnLst>
                            <a:cxn ang="0">
                              <a:pos x="T0" y="T1"/>
                            </a:cxn>
                            <a:cxn ang="0">
                              <a:pos x="T2" y="T3"/>
                            </a:cxn>
                            <a:cxn ang="0">
                              <a:pos x="T4" y="T5"/>
                            </a:cxn>
                            <a:cxn ang="0">
                              <a:pos x="T6" y="T7"/>
                            </a:cxn>
                            <a:cxn ang="0">
                              <a:pos x="T8" y="T9"/>
                            </a:cxn>
                          </a:cxnLst>
                          <a:rect l="0" t="0" r="r" b="b"/>
                          <a:pathLst>
                            <a:path w="10923" h="16838">
                              <a:moveTo>
                                <a:pt x="1201" y="0"/>
                              </a:moveTo>
                              <a:lnTo>
                                <a:pt x="0" y="0"/>
                              </a:lnTo>
                              <a:lnTo>
                                <a:pt x="0" y="16838"/>
                              </a:lnTo>
                              <a:lnTo>
                                <a:pt x="10923" y="16838"/>
                              </a:lnTo>
                              <a:lnTo>
                                <a:pt x="1201" y="0"/>
                              </a:lnTo>
                              <a:close/>
                            </a:path>
                          </a:pathLst>
                        </a:custGeom>
                        <a:solidFill>
                          <a:srgbClr val="1D252F">
                            <a:alpha val="5000"/>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docshape4"/>
                      <wps:cNvSpPr>
                        <a:spLocks/>
                      </wps:cNvSpPr>
                      <wps:spPr bwMode="auto">
                        <a:xfrm>
                          <a:off x="2590" y="15946"/>
                          <a:ext cx="8578" cy="370"/>
                        </a:xfrm>
                        <a:custGeom>
                          <a:avLst/>
                          <a:gdLst>
                            <a:gd name="T0" fmla="+- 0 4438 2591"/>
                            <a:gd name="T1" fmla="*/ T0 w 8578"/>
                            <a:gd name="T2" fmla="+- 0 15980 15947"/>
                            <a:gd name="T3" fmla="*/ 15980 h 370"/>
                            <a:gd name="T4" fmla="+- 0 4435 2591"/>
                            <a:gd name="T5" fmla="*/ T4 w 8578"/>
                            <a:gd name="T6" fmla="+- 0 15967 15947"/>
                            <a:gd name="T7" fmla="*/ 15967 h 370"/>
                            <a:gd name="T8" fmla="+- 0 4428 2591"/>
                            <a:gd name="T9" fmla="*/ T8 w 8578"/>
                            <a:gd name="T10" fmla="+- 0 15957 15947"/>
                            <a:gd name="T11" fmla="*/ 15957 h 370"/>
                            <a:gd name="T12" fmla="+- 0 4418 2591"/>
                            <a:gd name="T13" fmla="*/ T12 w 8578"/>
                            <a:gd name="T14" fmla="+- 0 15949 15947"/>
                            <a:gd name="T15" fmla="*/ 15949 h 370"/>
                            <a:gd name="T16" fmla="+- 0 4405 2591"/>
                            <a:gd name="T17" fmla="*/ T16 w 8578"/>
                            <a:gd name="T18" fmla="+- 0 15947 15947"/>
                            <a:gd name="T19" fmla="*/ 15947 h 370"/>
                            <a:gd name="T20" fmla="+- 0 2804 2591"/>
                            <a:gd name="T21" fmla="*/ T20 w 8578"/>
                            <a:gd name="T22" fmla="+- 0 15947 15947"/>
                            <a:gd name="T23" fmla="*/ 15947 h 370"/>
                            <a:gd name="T24" fmla="+- 0 2591 2591"/>
                            <a:gd name="T25" fmla="*/ T24 w 8578"/>
                            <a:gd name="T26" fmla="+- 0 16317 15947"/>
                            <a:gd name="T27" fmla="*/ 16317 h 370"/>
                            <a:gd name="T28" fmla="+- 0 4405 2591"/>
                            <a:gd name="T29" fmla="*/ T28 w 8578"/>
                            <a:gd name="T30" fmla="+- 0 16317 15947"/>
                            <a:gd name="T31" fmla="*/ 16317 h 370"/>
                            <a:gd name="T32" fmla="+- 0 4418 2591"/>
                            <a:gd name="T33" fmla="*/ T32 w 8578"/>
                            <a:gd name="T34" fmla="+- 0 16314 15947"/>
                            <a:gd name="T35" fmla="*/ 16314 h 370"/>
                            <a:gd name="T36" fmla="+- 0 4428 2591"/>
                            <a:gd name="T37" fmla="*/ T36 w 8578"/>
                            <a:gd name="T38" fmla="+- 0 16307 15947"/>
                            <a:gd name="T39" fmla="*/ 16307 h 370"/>
                            <a:gd name="T40" fmla="+- 0 4435 2591"/>
                            <a:gd name="T41" fmla="*/ T40 w 8578"/>
                            <a:gd name="T42" fmla="+- 0 16297 15947"/>
                            <a:gd name="T43" fmla="*/ 16297 h 370"/>
                            <a:gd name="T44" fmla="+- 0 4438 2591"/>
                            <a:gd name="T45" fmla="*/ T44 w 8578"/>
                            <a:gd name="T46" fmla="+- 0 16284 15947"/>
                            <a:gd name="T47" fmla="*/ 16284 h 370"/>
                            <a:gd name="T48" fmla="+- 0 4438 2591"/>
                            <a:gd name="T49" fmla="*/ T48 w 8578"/>
                            <a:gd name="T50" fmla="+- 0 15980 15947"/>
                            <a:gd name="T51" fmla="*/ 15980 h 370"/>
                            <a:gd name="T52" fmla="+- 0 11168 2591"/>
                            <a:gd name="T53" fmla="*/ T52 w 8578"/>
                            <a:gd name="T54" fmla="+- 0 15980 15947"/>
                            <a:gd name="T55" fmla="*/ 15980 h 370"/>
                            <a:gd name="T56" fmla="+- 0 11166 2591"/>
                            <a:gd name="T57" fmla="*/ T56 w 8578"/>
                            <a:gd name="T58" fmla="+- 0 15967 15947"/>
                            <a:gd name="T59" fmla="*/ 15967 h 370"/>
                            <a:gd name="T60" fmla="+- 0 11159 2591"/>
                            <a:gd name="T61" fmla="*/ T60 w 8578"/>
                            <a:gd name="T62" fmla="+- 0 15957 15947"/>
                            <a:gd name="T63" fmla="*/ 15957 h 370"/>
                            <a:gd name="T64" fmla="+- 0 11148 2591"/>
                            <a:gd name="T65" fmla="*/ T64 w 8578"/>
                            <a:gd name="T66" fmla="+- 0 15949 15947"/>
                            <a:gd name="T67" fmla="*/ 15949 h 370"/>
                            <a:gd name="T68" fmla="+- 0 11135 2591"/>
                            <a:gd name="T69" fmla="*/ T68 w 8578"/>
                            <a:gd name="T70" fmla="+- 0 15947 15947"/>
                            <a:gd name="T71" fmla="*/ 15947 h 370"/>
                            <a:gd name="T72" fmla="+- 0 4915 2591"/>
                            <a:gd name="T73" fmla="*/ T72 w 8578"/>
                            <a:gd name="T74" fmla="+- 0 15947 15947"/>
                            <a:gd name="T75" fmla="*/ 15947 h 370"/>
                            <a:gd name="T76" fmla="+- 0 4701 2591"/>
                            <a:gd name="T77" fmla="*/ T76 w 8578"/>
                            <a:gd name="T78" fmla="+- 0 16317 15947"/>
                            <a:gd name="T79" fmla="*/ 16317 h 370"/>
                            <a:gd name="T80" fmla="+- 0 11135 2591"/>
                            <a:gd name="T81" fmla="*/ T80 w 8578"/>
                            <a:gd name="T82" fmla="+- 0 16317 15947"/>
                            <a:gd name="T83" fmla="*/ 16317 h 370"/>
                            <a:gd name="T84" fmla="+- 0 11148 2591"/>
                            <a:gd name="T85" fmla="*/ T84 w 8578"/>
                            <a:gd name="T86" fmla="+- 0 16314 15947"/>
                            <a:gd name="T87" fmla="*/ 16314 h 370"/>
                            <a:gd name="T88" fmla="+- 0 11159 2591"/>
                            <a:gd name="T89" fmla="*/ T88 w 8578"/>
                            <a:gd name="T90" fmla="+- 0 16307 15947"/>
                            <a:gd name="T91" fmla="*/ 16307 h 370"/>
                            <a:gd name="T92" fmla="+- 0 11166 2591"/>
                            <a:gd name="T93" fmla="*/ T92 w 8578"/>
                            <a:gd name="T94" fmla="+- 0 16297 15947"/>
                            <a:gd name="T95" fmla="*/ 16297 h 370"/>
                            <a:gd name="T96" fmla="+- 0 11168 2591"/>
                            <a:gd name="T97" fmla="*/ T96 w 8578"/>
                            <a:gd name="T98" fmla="+- 0 16284 15947"/>
                            <a:gd name="T99" fmla="*/ 16284 h 370"/>
                            <a:gd name="T100" fmla="+- 0 11168 2591"/>
                            <a:gd name="T101" fmla="*/ T100 w 8578"/>
                            <a:gd name="T102" fmla="+- 0 15980 15947"/>
                            <a:gd name="T103" fmla="*/ 15980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8578" h="370">
                              <a:moveTo>
                                <a:pt x="1847" y="33"/>
                              </a:moveTo>
                              <a:lnTo>
                                <a:pt x="1844" y="20"/>
                              </a:lnTo>
                              <a:lnTo>
                                <a:pt x="1837" y="10"/>
                              </a:lnTo>
                              <a:lnTo>
                                <a:pt x="1827" y="2"/>
                              </a:lnTo>
                              <a:lnTo>
                                <a:pt x="1814" y="0"/>
                              </a:lnTo>
                              <a:lnTo>
                                <a:pt x="213" y="0"/>
                              </a:lnTo>
                              <a:lnTo>
                                <a:pt x="0" y="370"/>
                              </a:lnTo>
                              <a:lnTo>
                                <a:pt x="1814" y="370"/>
                              </a:lnTo>
                              <a:lnTo>
                                <a:pt x="1827" y="367"/>
                              </a:lnTo>
                              <a:lnTo>
                                <a:pt x="1837" y="360"/>
                              </a:lnTo>
                              <a:lnTo>
                                <a:pt x="1844" y="350"/>
                              </a:lnTo>
                              <a:lnTo>
                                <a:pt x="1847" y="337"/>
                              </a:lnTo>
                              <a:lnTo>
                                <a:pt x="1847" y="33"/>
                              </a:lnTo>
                              <a:close/>
                              <a:moveTo>
                                <a:pt x="8577" y="33"/>
                              </a:moveTo>
                              <a:lnTo>
                                <a:pt x="8575" y="20"/>
                              </a:lnTo>
                              <a:lnTo>
                                <a:pt x="8568" y="10"/>
                              </a:lnTo>
                              <a:lnTo>
                                <a:pt x="8557" y="2"/>
                              </a:lnTo>
                              <a:lnTo>
                                <a:pt x="8544" y="0"/>
                              </a:lnTo>
                              <a:lnTo>
                                <a:pt x="2324" y="0"/>
                              </a:lnTo>
                              <a:lnTo>
                                <a:pt x="2110" y="370"/>
                              </a:lnTo>
                              <a:lnTo>
                                <a:pt x="8544" y="370"/>
                              </a:lnTo>
                              <a:lnTo>
                                <a:pt x="8557" y="367"/>
                              </a:lnTo>
                              <a:lnTo>
                                <a:pt x="8568" y="360"/>
                              </a:lnTo>
                              <a:lnTo>
                                <a:pt x="8575" y="350"/>
                              </a:lnTo>
                              <a:lnTo>
                                <a:pt x="8577" y="337"/>
                              </a:lnTo>
                              <a:lnTo>
                                <a:pt x="8577" y="33"/>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docshape5"/>
                      <wps:cNvSpPr>
                        <a:spLocks/>
                      </wps:cNvSpPr>
                      <wps:spPr bwMode="auto">
                        <a:xfrm>
                          <a:off x="752" y="15946"/>
                          <a:ext cx="1967" cy="370"/>
                        </a:xfrm>
                        <a:custGeom>
                          <a:avLst/>
                          <a:gdLst>
                            <a:gd name="T0" fmla="+- 0 2720 753"/>
                            <a:gd name="T1" fmla="*/ T0 w 1967"/>
                            <a:gd name="T2" fmla="+- 0 15947 15947"/>
                            <a:gd name="T3" fmla="*/ 15947 h 370"/>
                            <a:gd name="T4" fmla="+- 0 786 753"/>
                            <a:gd name="T5" fmla="*/ T4 w 1967"/>
                            <a:gd name="T6" fmla="+- 0 15947 15947"/>
                            <a:gd name="T7" fmla="*/ 15947 h 370"/>
                            <a:gd name="T8" fmla="+- 0 773 753"/>
                            <a:gd name="T9" fmla="*/ T8 w 1967"/>
                            <a:gd name="T10" fmla="+- 0 15949 15947"/>
                            <a:gd name="T11" fmla="*/ 15949 h 370"/>
                            <a:gd name="T12" fmla="+- 0 763 753"/>
                            <a:gd name="T13" fmla="*/ T12 w 1967"/>
                            <a:gd name="T14" fmla="+- 0 15957 15947"/>
                            <a:gd name="T15" fmla="*/ 15957 h 370"/>
                            <a:gd name="T16" fmla="+- 0 755 753"/>
                            <a:gd name="T17" fmla="*/ T16 w 1967"/>
                            <a:gd name="T18" fmla="+- 0 15967 15947"/>
                            <a:gd name="T19" fmla="*/ 15967 h 370"/>
                            <a:gd name="T20" fmla="+- 0 753 753"/>
                            <a:gd name="T21" fmla="*/ T20 w 1967"/>
                            <a:gd name="T22" fmla="+- 0 15980 15947"/>
                            <a:gd name="T23" fmla="*/ 15980 h 370"/>
                            <a:gd name="T24" fmla="+- 0 753 753"/>
                            <a:gd name="T25" fmla="*/ T24 w 1967"/>
                            <a:gd name="T26" fmla="+- 0 16284 15947"/>
                            <a:gd name="T27" fmla="*/ 16284 h 370"/>
                            <a:gd name="T28" fmla="+- 0 755 753"/>
                            <a:gd name="T29" fmla="*/ T28 w 1967"/>
                            <a:gd name="T30" fmla="+- 0 16297 15947"/>
                            <a:gd name="T31" fmla="*/ 16297 h 370"/>
                            <a:gd name="T32" fmla="+- 0 763 753"/>
                            <a:gd name="T33" fmla="*/ T32 w 1967"/>
                            <a:gd name="T34" fmla="+- 0 16307 15947"/>
                            <a:gd name="T35" fmla="*/ 16307 h 370"/>
                            <a:gd name="T36" fmla="+- 0 773 753"/>
                            <a:gd name="T37" fmla="*/ T36 w 1967"/>
                            <a:gd name="T38" fmla="+- 0 16314 15947"/>
                            <a:gd name="T39" fmla="*/ 16314 h 370"/>
                            <a:gd name="T40" fmla="+- 0 786 753"/>
                            <a:gd name="T41" fmla="*/ T40 w 1967"/>
                            <a:gd name="T42" fmla="+- 0 16317 15947"/>
                            <a:gd name="T43" fmla="*/ 16317 h 370"/>
                            <a:gd name="T44" fmla="+- 0 2506 753"/>
                            <a:gd name="T45" fmla="*/ T44 w 1967"/>
                            <a:gd name="T46" fmla="+- 0 16317 15947"/>
                            <a:gd name="T47" fmla="*/ 16317 h 370"/>
                            <a:gd name="T48" fmla="+- 0 2720 753"/>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10" y="10"/>
                              </a:lnTo>
                              <a:lnTo>
                                <a:pt x="2" y="20"/>
                              </a:lnTo>
                              <a:lnTo>
                                <a:pt x="0" y="33"/>
                              </a:lnTo>
                              <a:lnTo>
                                <a:pt x="0" y="337"/>
                              </a:lnTo>
                              <a:lnTo>
                                <a:pt x="2" y="350"/>
                              </a:lnTo>
                              <a:lnTo>
                                <a:pt x="10" y="360"/>
                              </a:lnTo>
                              <a:lnTo>
                                <a:pt x="20" y="367"/>
                              </a:lnTo>
                              <a:lnTo>
                                <a:pt x="33" y="370"/>
                              </a:lnTo>
                              <a:lnTo>
                                <a:pt x="1753" y="370"/>
                              </a:lnTo>
                              <a:lnTo>
                                <a:pt x="1967" y="0"/>
                              </a:lnTo>
                              <a:close/>
                            </a:path>
                          </a:pathLst>
                        </a:custGeom>
                        <a:solidFill>
                          <a:srgbClr val="1D252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docshape6"/>
                      <wps:cNvSpPr>
                        <a:spLocks/>
                      </wps:cNvSpPr>
                      <wps:spPr bwMode="auto">
                        <a:xfrm>
                          <a:off x="2845" y="15946"/>
                          <a:ext cx="1967" cy="370"/>
                        </a:xfrm>
                        <a:custGeom>
                          <a:avLst/>
                          <a:gdLst>
                            <a:gd name="T0" fmla="+- 0 4813 2846"/>
                            <a:gd name="T1" fmla="*/ T0 w 1967"/>
                            <a:gd name="T2" fmla="+- 0 15947 15947"/>
                            <a:gd name="T3" fmla="*/ 15947 h 370"/>
                            <a:gd name="T4" fmla="+- 0 2879 2846"/>
                            <a:gd name="T5" fmla="*/ T4 w 1967"/>
                            <a:gd name="T6" fmla="+- 0 15947 15947"/>
                            <a:gd name="T7" fmla="*/ 15947 h 370"/>
                            <a:gd name="T8" fmla="+- 0 2866 2846"/>
                            <a:gd name="T9" fmla="*/ T8 w 1967"/>
                            <a:gd name="T10" fmla="+- 0 15949 15947"/>
                            <a:gd name="T11" fmla="*/ 15949 h 370"/>
                            <a:gd name="T12" fmla="+- 0 2855 2846"/>
                            <a:gd name="T13" fmla="*/ T12 w 1967"/>
                            <a:gd name="T14" fmla="+- 0 15957 15947"/>
                            <a:gd name="T15" fmla="*/ 15957 h 370"/>
                            <a:gd name="T16" fmla="+- 0 2848 2846"/>
                            <a:gd name="T17" fmla="*/ T16 w 1967"/>
                            <a:gd name="T18" fmla="+- 0 15967 15947"/>
                            <a:gd name="T19" fmla="*/ 15967 h 370"/>
                            <a:gd name="T20" fmla="+- 0 2846 2846"/>
                            <a:gd name="T21" fmla="*/ T20 w 1967"/>
                            <a:gd name="T22" fmla="+- 0 15980 15947"/>
                            <a:gd name="T23" fmla="*/ 15980 h 370"/>
                            <a:gd name="T24" fmla="+- 0 2846 2846"/>
                            <a:gd name="T25" fmla="*/ T24 w 1967"/>
                            <a:gd name="T26" fmla="+- 0 16284 15947"/>
                            <a:gd name="T27" fmla="*/ 16284 h 370"/>
                            <a:gd name="T28" fmla="+- 0 2848 2846"/>
                            <a:gd name="T29" fmla="*/ T28 w 1967"/>
                            <a:gd name="T30" fmla="+- 0 16297 15947"/>
                            <a:gd name="T31" fmla="*/ 16297 h 370"/>
                            <a:gd name="T32" fmla="+- 0 2855 2846"/>
                            <a:gd name="T33" fmla="*/ T32 w 1967"/>
                            <a:gd name="T34" fmla="+- 0 16307 15947"/>
                            <a:gd name="T35" fmla="*/ 16307 h 370"/>
                            <a:gd name="T36" fmla="+- 0 2866 2846"/>
                            <a:gd name="T37" fmla="*/ T36 w 1967"/>
                            <a:gd name="T38" fmla="+- 0 16314 15947"/>
                            <a:gd name="T39" fmla="*/ 16314 h 370"/>
                            <a:gd name="T40" fmla="+- 0 2879 2846"/>
                            <a:gd name="T41" fmla="*/ T40 w 1967"/>
                            <a:gd name="T42" fmla="+- 0 16317 15947"/>
                            <a:gd name="T43" fmla="*/ 16317 h 370"/>
                            <a:gd name="T44" fmla="+- 0 4599 2846"/>
                            <a:gd name="T45" fmla="*/ T44 w 1967"/>
                            <a:gd name="T46" fmla="+- 0 16317 15947"/>
                            <a:gd name="T47" fmla="*/ 16317 h 370"/>
                            <a:gd name="T48" fmla="+- 0 4813 2846"/>
                            <a:gd name="T49" fmla="*/ T48 w 1967"/>
                            <a:gd name="T50" fmla="+- 0 15947 15947"/>
                            <a:gd name="T51" fmla="*/ 15947 h 37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1967" h="370">
                              <a:moveTo>
                                <a:pt x="1967" y="0"/>
                              </a:moveTo>
                              <a:lnTo>
                                <a:pt x="33" y="0"/>
                              </a:lnTo>
                              <a:lnTo>
                                <a:pt x="20" y="2"/>
                              </a:lnTo>
                              <a:lnTo>
                                <a:pt x="9" y="10"/>
                              </a:lnTo>
                              <a:lnTo>
                                <a:pt x="2" y="20"/>
                              </a:lnTo>
                              <a:lnTo>
                                <a:pt x="0" y="33"/>
                              </a:lnTo>
                              <a:lnTo>
                                <a:pt x="0" y="337"/>
                              </a:lnTo>
                              <a:lnTo>
                                <a:pt x="2" y="350"/>
                              </a:lnTo>
                              <a:lnTo>
                                <a:pt x="9" y="360"/>
                              </a:lnTo>
                              <a:lnTo>
                                <a:pt x="20" y="367"/>
                              </a:lnTo>
                              <a:lnTo>
                                <a:pt x="33" y="370"/>
                              </a:lnTo>
                              <a:lnTo>
                                <a:pt x="1753" y="370"/>
                              </a:lnTo>
                              <a:lnTo>
                                <a:pt x="196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docshape7"/>
                      <wps:cNvSpPr>
                        <a:spLocks/>
                      </wps:cNvSpPr>
                      <wps:spPr bwMode="auto">
                        <a:xfrm>
                          <a:off x="2719" y="990"/>
                          <a:ext cx="8455" cy="351"/>
                        </a:xfrm>
                        <a:custGeom>
                          <a:avLst/>
                          <a:gdLst>
                            <a:gd name="T0" fmla="+- 0 11143 2720"/>
                            <a:gd name="T1" fmla="*/ T0 w 8455"/>
                            <a:gd name="T2" fmla="+- 0 991 991"/>
                            <a:gd name="T3" fmla="*/ 991 h 351"/>
                            <a:gd name="T4" fmla="+- 0 2720 2720"/>
                            <a:gd name="T5" fmla="*/ T4 w 8455"/>
                            <a:gd name="T6" fmla="+- 0 991 991"/>
                            <a:gd name="T7" fmla="*/ 991 h 351"/>
                            <a:gd name="T8" fmla="+- 0 2922 2720"/>
                            <a:gd name="T9" fmla="*/ T8 w 8455"/>
                            <a:gd name="T10" fmla="+- 0 1341 991"/>
                            <a:gd name="T11" fmla="*/ 1341 h 351"/>
                            <a:gd name="T12" fmla="+- 0 11143 2720"/>
                            <a:gd name="T13" fmla="*/ T12 w 8455"/>
                            <a:gd name="T14" fmla="+- 0 1341 991"/>
                            <a:gd name="T15" fmla="*/ 1341 h 351"/>
                            <a:gd name="T16" fmla="+- 0 11155 2720"/>
                            <a:gd name="T17" fmla="*/ T16 w 8455"/>
                            <a:gd name="T18" fmla="+- 0 1338 991"/>
                            <a:gd name="T19" fmla="*/ 1338 h 351"/>
                            <a:gd name="T20" fmla="+- 0 11165 2720"/>
                            <a:gd name="T21" fmla="*/ T20 w 8455"/>
                            <a:gd name="T22" fmla="+- 0 1332 991"/>
                            <a:gd name="T23" fmla="*/ 1332 h 351"/>
                            <a:gd name="T24" fmla="+- 0 11172 2720"/>
                            <a:gd name="T25" fmla="*/ T24 w 8455"/>
                            <a:gd name="T26" fmla="+- 0 1322 991"/>
                            <a:gd name="T27" fmla="*/ 1322 h 351"/>
                            <a:gd name="T28" fmla="+- 0 11174 2720"/>
                            <a:gd name="T29" fmla="*/ T28 w 8455"/>
                            <a:gd name="T30" fmla="+- 0 1310 991"/>
                            <a:gd name="T31" fmla="*/ 1310 h 351"/>
                            <a:gd name="T32" fmla="+- 0 11174 2720"/>
                            <a:gd name="T33" fmla="*/ T32 w 8455"/>
                            <a:gd name="T34" fmla="+- 0 1022 991"/>
                            <a:gd name="T35" fmla="*/ 1022 h 351"/>
                            <a:gd name="T36" fmla="+- 0 11172 2720"/>
                            <a:gd name="T37" fmla="*/ T36 w 8455"/>
                            <a:gd name="T38" fmla="+- 0 1010 991"/>
                            <a:gd name="T39" fmla="*/ 1010 h 351"/>
                            <a:gd name="T40" fmla="+- 0 11165 2720"/>
                            <a:gd name="T41" fmla="*/ T40 w 8455"/>
                            <a:gd name="T42" fmla="+- 0 1000 991"/>
                            <a:gd name="T43" fmla="*/ 1000 h 351"/>
                            <a:gd name="T44" fmla="+- 0 11155 2720"/>
                            <a:gd name="T45" fmla="*/ T44 w 8455"/>
                            <a:gd name="T46" fmla="+- 0 993 991"/>
                            <a:gd name="T47" fmla="*/ 993 h 351"/>
                            <a:gd name="T48" fmla="+- 0 11143 2720"/>
                            <a:gd name="T49" fmla="*/ T48 w 8455"/>
                            <a:gd name="T50" fmla="+- 0 991 991"/>
                            <a:gd name="T51" fmla="*/ 991 h 35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8455" h="351">
                              <a:moveTo>
                                <a:pt x="8423" y="0"/>
                              </a:moveTo>
                              <a:lnTo>
                                <a:pt x="0" y="0"/>
                              </a:lnTo>
                              <a:lnTo>
                                <a:pt x="202" y="350"/>
                              </a:lnTo>
                              <a:lnTo>
                                <a:pt x="8423" y="350"/>
                              </a:lnTo>
                              <a:lnTo>
                                <a:pt x="8435" y="347"/>
                              </a:lnTo>
                              <a:lnTo>
                                <a:pt x="8445" y="341"/>
                              </a:lnTo>
                              <a:lnTo>
                                <a:pt x="8452" y="331"/>
                              </a:lnTo>
                              <a:lnTo>
                                <a:pt x="8454" y="319"/>
                              </a:lnTo>
                              <a:lnTo>
                                <a:pt x="8454" y="31"/>
                              </a:lnTo>
                              <a:lnTo>
                                <a:pt x="8452" y="19"/>
                              </a:lnTo>
                              <a:lnTo>
                                <a:pt x="8445" y="9"/>
                              </a:lnTo>
                              <a:lnTo>
                                <a:pt x="8435" y="2"/>
                              </a:lnTo>
                              <a:lnTo>
                                <a:pt x="8423" y="0"/>
                              </a:lnTo>
                              <a:close/>
                            </a:path>
                          </a:pathLst>
                        </a:custGeom>
                        <a:solidFill>
                          <a:srgbClr val="F2E5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docshape8"/>
                      <wps:cNvSpPr>
                        <a:spLocks/>
                      </wps:cNvSpPr>
                      <wps:spPr bwMode="auto">
                        <a:xfrm>
                          <a:off x="1701" y="1054"/>
                          <a:ext cx="56" cy="77"/>
                        </a:xfrm>
                        <a:custGeom>
                          <a:avLst/>
                          <a:gdLst>
                            <a:gd name="T0" fmla="+- 0 1749 1702"/>
                            <a:gd name="T1" fmla="*/ T0 w 56"/>
                            <a:gd name="T2" fmla="+- 0 1054 1054"/>
                            <a:gd name="T3" fmla="*/ 1054 h 77"/>
                            <a:gd name="T4" fmla="+- 0 1702 1702"/>
                            <a:gd name="T5" fmla="*/ T4 w 56"/>
                            <a:gd name="T6" fmla="+- 0 1054 1054"/>
                            <a:gd name="T7" fmla="*/ 1054 h 77"/>
                            <a:gd name="T8" fmla="+- 0 1702 1702"/>
                            <a:gd name="T9" fmla="*/ T8 w 56"/>
                            <a:gd name="T10" fmla="+- 0 1131 1054"/>
                            <a:gd name="T11" fmla="*/ 1131 h 77"/>
                            <a:gd name="T12" fmla="+- 0 1749 1702"/>
                            <a:gd name="T13" fmla="*/ T12 w 56"/>
                            <a:gd name="T14" fmla="+- 0 1131 1054"/>
                            <a:gd name="T15" fmla="*/ 1131 h 77"/>
                            <a:gd name="T16" fmla="+- 0 1758 1702"/>
                            <a:gd name="T17" fmla="*/ T16 w 56"/>
                            <a:gd name="T18" fmla="+- 0 1122 1054"/>
                            <a:gd name="T19" fmla="*/ 1122 h 77"/>
                            <a:gd name="T20" fmla="+- 0 1758 1702"/>
                            <a:gd name="T21" fmla="*/ T20 w 56"/>
                            <a:gd name="T22" fmla="+- 0 1073 1054"/>
                            <a:gd name="T23" fmla="*/ 1073 h 77"/>
                            <a:gd name="T24" fmla="+- 0 1758 1702"/>
                            <a:gd name="T25" fmla="*/ T24 w 56"/>
                            <a:gd name="T26" fmla="+- 0 1063 1054"/>
                            <a:gd name="T27" fmla="*/ 1063 h 77"/>
                            <a:gd name="T28" fmla="+- 0 1749 1702"/>
                            <a:gd name="T29" fmla="*/ T28 w 56"/>
                            <a:gd name="T30" fmla="+- 0 1054 1054"/>
                            <a:gd name="T31" fmla="*/ 1054 h 77"/>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6" h="77">
                              <a:moveTo>
                                <a:pt x="47" y="0"/>
                              </a:moveTo>
                              <a:lnTo>
                                <a:pt x="0" y="0"/>
                              </a:lnTo>
                              <a:lnTo>
                                <a:pt x="0" y="77"/>
                              </a:lnTo>
                              <a:lnTo>
                                <a:pt x="47" y="77"/>
                              </a:lnTo>
                              <a:lnTo>
                                <a:pt x="56" y="68"/>
                              </a:lnTo>
                              <a:lnTo>
                                <a:pt x="56" y="19"/>
                              </a:lnTo>
                              <a:lnTo>
                                <a:pt x="56" y="9"/>
                              </a:lnTo>
                              <a:lnTo>
                                <a:pt x="47" y="0"/>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docshape9"/>
                      <wps:cNvSpPr>
                        <a:spLocks/>
                      </wps:cNvSpPr>
                      <wps:spPr bwMode="auto">
                        <a:xfrm>
                          <a:off x="1022" y="642"/>
                          <a:ext cx="1094" cy="948"/>
                        </a:xfrm>
                        <a:custGeom>
                          <a:avLst/>
                          <a:gdLst>
                            <a:gd name="T0" fmla="+- 0 1023 1023"/>
                            <a:gd name="T1" fmla="*/ T0 w 1094"/>
                            <a:gd name="T2" fmla="+- 0 1579 642"/>
                            <a:gd name="T3" fmla="*/ 1579 h 948"/>
                            <a:gd name="T4" fmla="+- 0 2110 1023"/>
                            <a:gd name="T5" fmla="*/ T4 w 1094"/>
                            <a:gd name="T6" fmla="+- 0 1589 642"/>
                            <a:gd name="T7" fmla="*/ 1589 h 948"/>
                            <a:gd name="T8" fmla="+- 0 1982 1023"/>
                            <a:gd name="T9" fmla="*/ T8 w 1094"/>
                            <a:gd name="T10" fmla="+- 0 1346 642"/>
                            <a:gd name="T11" fmla="*/ 1346 h 948"/>
                            <a:gd name="T12" fmla="+- 0 1925 1023"/>
                            <a:gd name="T13" fmla="*/ T12 w 1094"/>
                            <a:gd name="T14" fmla="+- 0 1340 642"/>
                            <a:gd name="T15" fmla="*/ 1340 h 948"/>
                            <a:gd name="T16" fmla="+- 0 1204 1023"/>
                            <a:gd name="T17" fmla="*/ T16 w 1094"/>
                            <a:gd name="T18" fmla="+- 0 1334 642"/>
                            <a:gd name="T19" fmla="*/ 1334 h 948"/>
                            <a:gd name="T20" fmla="+- 0 1196 1023"/>
                            <a:gd name="T21" fmla="*/ T20 w 1094"/>
                            <a:gd name="T22" fmla="+- 0 1278 642"/>
                            <a:gd name="T23" fmla="*/ 1278 h 948"/>
                            <a:gd name="T24" fmla="+- 0 1976 1023"/>
                            <a:gd name="T25" fmla="*/ T24 w 1094"/>
                            <a:gd name="T26" fmla="+- 0 1346 642"/>
                            <a:gd name="T27" fmla="*/ 1346 h 948"/>
                            <a:gd name="T28" fmla="+- 0 1982 1023"/>
                            <a:gd name="T29" fmla="*/ T28 w 1094"/>
                            <a:gd name="T30" fmla="+- 0 1346 642"/>
                            <a:gd name="T31" fmla="*/ 1346 h 948"/>
                            <a:gd name="T32" fmla="+- 0 1575 1023"/>
                            <a:gd name="T33" fmla="*/ T32 w 1094"/>
                            <a:gd name="T34" fmla="+- 0 642 642"/>
                            <a:gd name="T35" fmla="*/ 642 h 948"/>
                            <a:gd name="T36" fmla="+- 0 1273 1023"/>
                            <a:gd name="T37" fmla="*/ T36 w 1094"/>
                            <a:gd name="T38" fmla="+- 0 1145 642"/>
                            <a:gd name="T39" fmla="*/ 1145 h 948"/>
                            <a:gd name="T40" fmla="+- 0 1364 1023"/>
                            <a:gd name="T41" fmla="*/ T40 w 1094"/>
                            <a:gd name="T42" fmla="+- 0 1265 642"/>
                            <a:gd name="T43" fmla="*/ 1265 h 948"/>
                            <a:gd name="T44" fmla="+- 0 1371 1023"/>
                            <a:gd name="T45" fmla="*/ T44 w 1094"/>
                            <a:gd name="T46" fmla="+- 0 1327 642"/>
                            <a:gd name="T47" fmla="*/ 1327 h 948"/>
                            <a:gd name="T48" fmla="+- 0 1399 1023"/>
                            <a:gd name="T49" fmla="*/ T48 w 1094"/>
                            <a:gd name="T50" fmla="+- 0 1334 642"/>
                            <a:gd name="T51" fmla="*/ 1334 h 948"/>
                            <a:gd name="T52" fmla="+- 0 1391 1023"/>
                            <a:gd name="T53" fmla="*/ T52 w 1094"/>
                            <a:gd name="T54" fmla="+- 0 999 642"/>
                            <a:gd name="T55" fmla="*/ 999 h 948"/>
                            <a:gd name="T56" fmla="+- 0 1777 1023"/>
                            <a:gd name="T57" fmla="*/ T56 w 1094"/>
                            <a:gd name="T58" fmla="+- 0 991 642"/>
                            <a:gd name="T59" fmla="*/ 991 h 948"/>
                            <a:gd name="T60" fmla="+- 0 1468 1023"/>
                            <a:gd name="T61" fmla="*/ T60 w 1094"/>
                            <a:gd name="T62" fmla="+- 0 1175 642"/>
                            <a:gd name="T63" fmla="*/ 1175 h 948"/>
                            <a:gd name="T64" fmla="+- 0 1460 1023"/>
                            <a:gd name="T65" fmla="*/ T64 w 1094"/>
                            <a:gd name="T66" fmla="+- 0 1334 642"/>
                            <a:gd name="T67" fmla="*/ 1334 h 948"/>
                            <a:gd name="T68" fmla="+- 0 1535 1023"/>
                            <a:gd name="T69" fmla="*/ T68 w 1094"/>
                            <a:gd name="T70" fmla="+- 0 1325 642"/>
                            <a:gd name="T71" fmla="*/ 1325 h 948"/>
                            <a:gd name="T72" fmla="+- 0 1468 1023"/>
                            <a:gd name="T73" fmla="*/ T72 w 1094"/>
                            <a:gd name="T74" fmla="+- 0 1175 642"/>
                            <a:gd name="T75" fmla="*/ 1175 h 948"/>
                            <a:gd name="T76" fmla="+- 0 1588 1023"/>
                            <a:gd name="T77" fmla="*/ T76 w 1094"/>
                            <a:gd name="T78" fmla="+- 0 991 642"/>
                            <a:gd name="T79" fmla="*/ 991 h 948"/>
                            <a:gd name="T80" fmla="+- 0 1597 1023"/>
                            <a:gd name="T81" fmla="*/ T80 w 1094"/>
                            <a:gd name="T82" fmla="+- 0 1005 642"/>
                            <a:gd name="T83" fmla="*/ 1005 h 948"/>
                            <a:gd name="T84" fmla="+- 0 1593 1023"/>
                            <a:gd name="T85" fmla="*/ T84 w 1094"/>
                            <a:gd name="T86" fmla="+- 0 1015 642"/>
                            <a:gd name="T87" fmla="*/ 1015 h 948"/>
                            <a:gd name="T88" fmla="+- 0 1609 1023"/>
                            <a:gd name="T89" fmla="*/ T88 w 1094"/>
                            <a:gd name="T90" fmla="+- 0 1310 642"/>
                            <a:gd name="T91" fmla="*/ 1310 h 948"/>
                            <a:gd name="T92" fmla="+- 0 1612 1023"/>
                            <a:gd name="T93" fmla="*/ T92 w 1094"/>
                            <a:gd name="T94" fmla="+- 0 1316 642"/>
                            <a:gd name="T95" fmla="*/ 1316 h 948"/>
                            <a:gd name="T96" fmla="+- 0 1604 1023"/>
                            <a:gd name="T97" fmla="*/ T96 w 1094"/>
                            <a:gd name="T98" fmla="+- 0 1334 642"/>
                            <a:gd name="T99" fmla="*/ 1334 h 948"/>
                            <a:gd name="T100" fmla="+- 0 1625 1023"/>
                            <a:gd name="T101" fmla="*/ T100 w 1094"/>
                            <a:gd name="T102" fmla="+- 0 1326 642"/>
                            <a:gd name="T103" fmla="*/ 1326 h 948"/>
                            <a:gd name="T104" fmla="+- 0 1633 1023"/>
                            <a:gd name="T105" fmla="*/ T104 w 1094"/>
                            <a:gd name="T106" fmla="+- 0 991 642"/>
                            <a:gd name="T107" fmla="*/ 991 h 948"/>
                            <a:gd name="T108" fmla="+- 0 1702 1023"/>
                            <a:gd name="T109" fmla="*/ T108 w 1094"/>
                            <a:gd name="T110" fmla="+- 0 1194 642"/>
                            <a:gd name="T111" fmla="*/ 1194 h 948"/>
                            <a:gd name="T112" fmla="+- 0 1694 1023"/>
                            <a:gd name="T113" fmla="*/ T112 w 1094"/>
                            <a:gd name="T114" fmla="+- 0 1334 642"/>
                            <a:gd name="T115" fmla="*/ 1334 h 948"/>
                            <a:gd name="T116" fmla="+- 0 1758 1023"/>
                            <a:gd name="T117" fmla="*/ T116 w 1094"/>
                            <a:gd name="T118" fmla="+- 0 1326 642"/>
                            <a:gd name="T119" fmla="*/ 1326 h 948"/>
                            <a:gd name="T120" fmla="+- 0 1752 1023"/>
                            <a:gd name="T121" fmla="*/ T120 w 1094"/>
                            <a:gd name="T122" fmla="+- 0 1194 642"/>
                            <a:gd name="T123" fmla="*/ 1194 h 948"/>
                            <a:gd name="T124" fmla="+- 0 1830 1023"/>
                            <a:gd name="T125" fmla="*/ T124 w 1094"/>
                            <a:gd name="T126" fmla="+- 0 1098 642"/>
                            <a:gd name="T127" fmla="*/ 1098 h 948"/>
                            <a:gd name="T128" fmla="+- 0 1820 1023"/>
                            <a:gd name="T129" fmla="*/ T128 w 1094"/>
                            <a:gd name="T130" fmla="+- 0 1142 642"/>
                            <a:gd name="T131" fmla="*/ 1142 h 948"/>
                            <a:gd name="T132" fmla="+- 0 1783 1023"/>
                            <a:gd name="T133" fmla="*/ T132 w 1094"/>
                            <a:gd name="T134" fmla="+- 0 1162 642"/>
                            <a:gd name="T135" fmla="*/ 1162 h 948"/>
                            <a:gd name="T136" fmla="+- 0 1823 1023"/>
                            <a:gd name="T137" fmla="*/ T136 w 1094"/>
                            <a:gd name="T138" fmla="+- 0 1181 642"/>
                            <a:gd name="T139" fmla="*/ 1181 h 948"/>
                            <a:gd name="T140" fmla="+- 0 1836 1023"/>
                            <a:gd name="T141" fmla="*/ T140 w 1094"/>
                            <a:gd name="T142" fmla="+- 0 1225 642"/>
                            <a:gd name="T143" fmla="*/ 1225 h 948"/>
                            <a:gd name="T144" fmla="+- 0 1827 1023"/>
                            <a:gd name="T145" fmla="*/ T144 w 1094"/>
                            <a:gd name="T146" fmla="+- 0 1334 642"/>
                            <a:gd name="T147" fmla="*/ 1334 h 948"/>
                            <a:gd name="T148" fmla="+- 0 1891 1023"/>
                            <a:gd name="T149" fmla="*/ T148 w 1094"/>
                            <a:gd name="T150" fmla="+- 0 1322 642"/>
                            <a:gd name="T151" fmla="*/ 1322 h 948"/>
                            <a:gd name="T152" fmla="+- 0 1860 1023"/>
                            <a:gd name="T153" fmla="*/ T152 w 1094"/>
                            <a:gd name="T154" fmla="+- 0 1251 642"/>
                            <a:gd name="T155" fmla="*/ 1251 h 948"/>
                            <a:gd name="T156" fmla="+- 0 1830 1023"/>
                            <a:gd name="T157" fmla="*/ T156 w 1094"/>
                            <a:gd name="T158" fmla="+- 0 1084 642"/>
                            <a:gd name="T159" fmla="*/ 1084 h 948"/>
                            <a:gd name="T160" fmla="+- 0 1460 1023"/>
                            <a:gd name="T161" fmla="*/ T160 w 1094"/>
                            <a:gd name="T162" fmla="+- 0 991 642"/>
                            <a:gd name="T163" fmla="*/ 991 h 948"/>
                            <a:gd name="T164" fmla="+- 0 1468 1023"/>
                            <a:gd name="T165" fmla="*/ T164 w 1094"/>
                            <a:gd name="T166" fmla="+- 0 1126 642"/>
                            <a:gd name="T167" fmla="*/ 1126 h 948"/>
                            <a:gd name="T168" fmla="+- 0 1526 1023"/>
                            <a:gd name="T169" fmla="*/ T168 w 1094"/>
                            <a:gd name="T170" fmla="+- 0 1000 642"/>
                            <a:gd name="T171" fmla="*/ 1000 h 948"/>
                            <a:gd name="T172" fmla="+- 0 1777 1023"/>
                            <a:gd name="T173" fmla="*/ T172 w 1094"/>
                            <a:gd name="T174" fmla="+- 0 991 642"/>
                            <a:gd name="T175" fmla="*/ 991 h 948"/>
                            <a:gd name="T176" fmla="+- 0 1773 1023"/>
                            <a:gd name="T177" fmla="*/ T176 w 1094"/>
                            <a:gd name="T178" fmla="+- 0 992 642"/>
                            <a:gd name="T179" fmla="*/ 992 h 948"/>
                            <a:gd name="T180" fmla="+- 0 1777 1023"/>
                            <a:gd name="T181" fmla="*/ T180 w 1094"/>
                            <a:gd name="T182" fmla="+- 0 991 642"/>
                            <a:gd name="T183" fmla="*/ 991 h 9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1094" h="948">
                              <a:moveTo>
                                <a:pt x="173" y="636"/>
                              </a:moveTo>
                              <a:lnTo>
                                <a:pt x="0" y="937"/>
                              </a:lnTo>
                              <a:lnTo>
                                <a:pt x="6" y="947"/>
                              </a:lnTo>
                              <a:lnTo>
                                <a:pt x="1087" y="947"/>
                              </a:lnTo>
                              <a:lnTo>
                                <a:pt x="1093" y="937"/>
                              </a:lnTo>
                              <a:lnTo>
                                <a:pt x="959" y="704"/>
                              </a:lnTo>
                              <a:lnTo>
                                <a:pt x="942" y="704"/>
                              </a:lnTo>
                              <a:lnTo>
                                <a:pt x="902" y="698"/>
                              </a:lnTo>
                              <a:lnTo>
                                <a:pt x="892" y="692"/>
                              </a:lnTo>
                              <a:lnTo>
                                <a:pt x="181" y="692"/>
                              </a:lnTo>
                              <a:lnTo>
                                <a:pt x="173" y="684"/>
                              </a:lnTo>
                              <a:lnTo>
                                <a:pt x="173" y="636"/>
                              </a:lnTo>
                              <a:close/>
                              <a:moveTo>
                                <a:pt x="958" y="703"/>
                              </a:moveTo>
                              <a:lnTo>
                                <a:pt x="953" y="704"/>
                              </a:lnTo>
                              <a:lnTo>
                                <a:pt x="948" y="704"/>
                              </a:lnTo>
                              <a:lnTo>
                                <a:pt x="959" y="704"/>
                              </a:lnTo>
                              <a:lnTo>
                                <a:pt x="958" y="703"/>
                              </a:lnTo>
                              <a:close/>
                              <a:moveTo>
                                <a:pt x="552" y="0"/>
                              </a:moveTo>
                              <a:lnTo>
                                <a:pt x="540" y="0"/>
                              </a:lnTo>
                              <a:lnTo>
                                <a:pt x="250" y="503"/>
                              </a:lnTo>
                              <a:lnTo>
                                <a:pt x="250" y="623"/>
                              </a:lnTo>
                              <a:lnTo>
                                <a:pt x="341" y="623"/>
                              </a:lnTo>
                              <a:lnTo>
                                <a:pt x="348" y="631"/>
                              </a:lnTo>
                              <a:lnTo>
                                <a:pt x="348" y="685"/>
                              </a:lnTo>
                              <a:lnTo>
                                <a:pt x="341" y="692"/>
                              </a:lnTo>
                              <a:lnTo>
                                <a:pt x="376" y="692"/>
                              </a:lnTo>
                              <a:lnTo>
                                <a:pt x="368" y="684"/>
                              </a:lnTo>
                              <a:lnTo>
                                <a:pt x="368" y="357"/>
                              </a:lnTo>
                              <a:lnTo>
                                <a:pt x="376" y="349"/>
                              </a:lnTo>
                              <a:lnTo>
                                <a:pt x="754" y="349"/>
                              </a:lnTo>
                              <a:lnTo>
                                <a:pt x="552" y="0"/>
                              </a:lnTo>
                              <a:close/>
                              <a:moveTo>
                                <a:pt x="445" y="533"/>
                              </a:moveTo>
                              <a:lnTo>
                                <a:pt x="445" y="684"/>
                              </a:lnTo>
                              <a:lnTo>
                                <a:pt x="437" y="692"/>
                              </a:lnTo>
                              <a:lnTo>
                                <a:pt x="520" y="692"/>
                              </a:lnTo>
                              <a:lnTo>
                                <a:pt x="512" y="683"/>
                              </a:lnTo>
                              <a:lnTo>
                                <a:pt x="508" y="674"/>
                              </a:lnTo>
                              <a:lnTo>
                                <a:pt x="445" y="533"/>
                              </a:lnTo>
                              <a:close/>
                              <a:moveTo>
                                <a:pt x="610" y="349"/>
                              </a:moveTo>
                              <a:lnTo>
                                <a:pt x="565" y="349"/>
                              </a:lnTo>
                              <a:lnTo>
                                <a:pt x="574" y="350"/>
                              </a:lnTo>
                              <a:lnTo>
                                <a:pt x="574" y="363"/>
                              </a:lnTo>
                              <a:lnTo>
                                <a:pt x="573" y="368"/>
                              </a:lnTo>
                              <a:lnTo>
                                <a:pt x="570" y="373"/>
                              </a:lnTo>
                              <a:lnTo>
                                <a:pt x="511" y="505"/>
                              </a:lnTo>
                              <a:lnTo>
                                <a:pt x="586" y="668"/>
                              </a:lnTo>
                              <a:lnTo>
                                <a:pt x="588" y="672"/>
                              </a:lnTo>
                              <a:lnTo>
                                <a:pt x="589" y="674"/>
                              </a:lnTo>
                              <a:lnTo>
                                <a:pt x="589" y="687"/>
                              </a:lnTo>
                              <a:lnTo>
                                <a:pt x="581" y="692"/>
                              </a:lnTo>
                              <a:lnTo>
                                <a:pt x="610" y="692"/>
                              </a:lnTo>
                              <a:lnTo>
                                <a:pt x="602" y="684"/>
                              </a:lnTo>
                              <a:lnTo>
                                <a:pt x="602" y="357"/>
                              </a:lnTo>
                              <a:lnTo>
                                <a:pt x="610" y="349"/>
                              </a:lnTo>
                              <a:close/>
                              <a:moveTo>
                                <a:pt x="729" y="552"/>
                              </a:moveTo>
                              <a:lnTo>
                                <a:pt x="679" y="552"/>
                              </a:lnTo>
                              <a:lnTo>
                                <a:pt x="679" y="684"/>
                              </a:lnTo>
                              <a:lnTo>
                                <a:pt x="671" y="692"/>
                              </a:lnTo>
                              <a:lnTo>
                                <a:pt x="742" y="692"/>
                              </a:lnTo>
                              <a:lnTo>
                                <a:pt x="735" y="684"/>
                              </a:lnTo>
                              <a:lnTo>
                                <a:pt x="735" y="559"/>
                              </a:lnTo>
                              <a:lnTo>
                                <a:pt x="729" y="552"/>
                              </a:lnTo>
                              <a:close/>
                              <a:moveTo>
                                <a:pt x="807" y="442"/>
                              </a:moveTo>
                              <a:lnTo>
                                <a:pt x="807" y="456"/>
                              </a:lnTo>
                              <a:lnTo>
                                <a:pt x="805" y="480"/>
                              </a:lnTo>
                              <a:lnTo>
                                <a:pt x="797" y="500"/>
                              </a:lnTo>
                              <a:lnTo>
                                <a:pt x="782" y="513"/>
                              </a:lnTo>
                              <a:lnTo>
                                <a:pt x="760" y="520"/>
                              </a:lnTo>
                              <a:lnTo>
                                <a:pt x="784" y="525"/>
                              </a:lnTo>
                              <a:lnTo>
                                <a:pt x="800" y="539"/>
                              </a:lnTo>
                              <a:lnTo>
                                <a:pt x="810" y="559"/>
                              </a:lnTo>
                              <a:lnTo>
                                <a:pt x="813" y="583"/>
                              </a:lnTo>
                              <a:lnTo>
                                <a:pt x="813" y="684"/>
                              </a:lnTo>
                              <a:lnTo>
                                <a:pt x="804" y="692"/>
                              </a:lnTo>
                              <a:lnTo>
                                <a:pt x="892" y="692"/>
                              </a:lnTo>
                              <a:lnTo>
                                <a:pt x="868" y="680"/>
                              </a:lnTo>
                              <a:lnTo>
                                <a:pt x="845" y="650"/>
                              </a:lnTo>
                              <a:lnTo>
                                <a:pt x="837" y="609"/>
                              </a:lnTo>
                              <a:lnTo>
                                <a:pt x="837" y="493"/>
                              </a:lnTo>
                              <a:lnTo>
                                <a:pt x="807" y="442"/>
                              </a:lnTo>
                              <a:close/>
                              <a:moveTo>
                                <a:pt x="509" y="349"/>
                              </a:moveTo>
                              <a:lnTo>
                                <a:pt x="437" y="349"/>
                              </a:lnTo>
                              <a:lnTo>
                                <a:pt x="445" y="357"/>
                              </a:lnTo>
                              <a:lnTo>
                                <a:pt x="445" y="484"/>
                              </a:lnTo>
                              <a:lnTo>
                                <a:pt x="499" y="367"/>
                              </a:lnTo>
                              <a:lnTo>
                                <a:pt x="503" y="358"/>
                              </a:lnTo>
                              <a:lnTo>
                                <a:pt x="509" y="349"/>
                              </a:lnTo>
                              <a:close/>
                              <a:moveTo>
                                <a:pt x="754" y="349"/>
                              </a:moveTo>
                              <a:lnTo>
                                <a:pt x="744" y="349"/>
                              </a:lnTo>
                              <a:lnTo>
                                <a:pt x="750" y="350"/>
                              </a:lnTo>
                              <a:lnTo>
                                <a:pt x="755" y="351"/>
                              </a:lnTo>
                              <a:lnTo>
                                <a:pt x="754" y="349"/>
                              </a:lnTo>
                              <a:close/>
                            </a:path>
                          </a:pathLst>
                        </a:custGeom>
                        <a:solidFill>
                          <a:srgbClr val="F5E5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docshape10"/>
                      <wps:cNvSpPr>
                        <a:spLocks/>
                      </wps:cNvSpPr>
                      <wps:spPr bwMode="auto">
                        <a:xfrm>
                          <a:off x="1390" y="991"/>
                          <a:ext cx="445" cy="344"/>
                        </a:xfrm>
                        <a:custGeom>
                          <a:avLst/>
                          <a:gdLst>
                            <a:gd name="T0" fmla="+- 0 1611 1391"/>
                            <a:gd name="T1" fmla="*/ T0 w 445"/>
                            <a:gd name="T2" fmla="+- 0 1314 991"/>
                            <a:gd name="T3" fmla="*/ 1314 h 344"/>
                            <a:gd name="T4" fmla="+- 0 1534 1391"/>
                            <a:gd name="T5" fmla="*/ T4 w 445"/>
                            <a:gd name="T6" fmla="+- 0 1147 991"/>
                            <a:gd name="T7" fmla="*/ 1147 h 344"/>
                            <a:gd name="T8" fmla="+- 0 1596 1391"/>
                            <a:gd name="T9" fmla="*/ T8 w 445"/>
                            <a:gd name="T10" fmla="+- 0 1010 991"/>
                            <a:gd name="T11" fmla="*/ 1010 h 344"/>
                            <a:gd name="T12" fmla="+- 0 1597 1391"/>
                            <a:gd name="T13" fmla="*/ T12 w 445"/>
                            <a:gd name="T14" fmla="+- 0 992 991"/>
                            <a:gd name="T15" fmla="*/ 992 h 344"/>
                            <a:gd name="T16" fmla="+- 0 1532 1391"/>
                            <a:gd name="T17" fmla="*/ T16 w 445"/>
                            <a:gd name="T18" fmla="+- 0 991 991"/>
                            <a:gd name="T19" fmla="*/ 991 h 344"/>
                            <a:gd name="T20" fmla="+- 0 1468 1391"/>
                            <a:gd name="T21" fmla="*/ T20 w 445"/>
                            <a:gd name="T22" fmla="+- 0 1126 991"/>
                            <a:gd name="T23" fmla="*/ 1126 h 344"/>
                            <a:gd name="T24" fmla="+- 0 1460 1391"/>
                            <a:gd name="T25" fmla="*/ T24 w 445"/>
                            <a:gd name="T26" fmla="+- 0 991 991"/>
                            <a:gd name="T27" fmla="*/ 991 h 344"/>
                            <a:gd name="T28" fmla="+- 0 1391 1391"/>
                            <a:gd name="T29" fmla="*/ T28 w 445"/>
                            <a:gd name="T30" fmla="+- 0 999 991"/>
                            <a:gd name="T31" fmla="*/ 999 h 344"/>
                            <a:gd name="T32" fmla="+- 0 1399 1391"/>
                            <a:gd name="T33" fmla="*/ T32 w 445"/>
                            <a:gd name="T34" fmla="+- 0 1334 991"/>
                            <a:gd name="T35" fmla="*/ 1334 h 344"/>
                            <a:gd name="T36" fmla="+- 0 1468 1391"/>
                            <a:gd name="T37" fmla="*/ T36 w 445"/>
                            <a:gd name="T38" fmla="+- 0 1326 991"/>
                            <a:gd name="T39" fmla="*/ 1326 h 344"/>
                            <a:gd name="T40" fmla="+- 0 1535 1391"/>
                            <a:gd name="T41" fmla="*/ T40 w 445"/>
                            <a:gd name="T42" fmla="+- 0 1325 991"/>
                            <a:gd name="T43" fmla="*/ 1325 h 344"/>
                            <a:gd name="T44" fmla="+- 0 1604 1391"/>
                            <a:gd name="T45" fmla="*/ T44 w 445"/>
                            <a:gd name="T46" fmla="+- 0 1334 991"/>
                            <a:gd name="T47" fmla="*/ 1334 h 344"/>
                            <a:gd name="T48" fmla="+- 0 1612 1391"/>
                            <a:gd name="T49" fmla="*/ T48 w 445"/>
                            <a:gd name="T50" fmla="+- 0 1317 991"/>
                            <a:gd name="T51" fmla="*/ 1317 h 344"/>
                            <a:gd name="T52" fmla="+- 0 1833 1391"/>
                            <a:gd name="T53" fmla="*/ T52 w 445"/>
                            <a:gd name="T54" fmla="+- 0 1201 991"/>
                            <a:gd name="T55" fmla="*/ 1201 h 344"/>
                            <a:gd name="T56" fmla="+- 0 1823 1391"/>
                            <a:gd name="T57" fmla="*/ T56 w 445"/>
                            <a:gd name="T58" fmla="+- 0 1181 991"/>
                            <a:gd name="T59" fmla="*/ 1181 h 344"/>
                            <a:gd name="T60" fmla="+- 0 1783 1391"/>
                            <a:gd name="T61" fmla="*/ T60 w 445"/>
                            <a:gd name="T62" fmla="+- 0 1162 991"/>
                            <a:gd name="T63" fmla="*/ 1162 h 344"/>
                            <a:gd name="T64" fmla="+- 0 1820 1391"/>
                            <a:gd name="T65" fmla="*/ T64 w 445"/>
                            <a:gd name="T66" fmla="+- 0 1142 991"/>
                            <a:gd name="T67" fmla="*/ 1142 h 344"/>
                            <a:gd name="T68" fmla="+- 0 1828 1391"/>
                            <a:gd name="T69" fmla="*/ T68 w 445"/>
                            <a:gd name="T70" fmla="+- 0 1122 991"/>
                            <a:gd name="T71" fmla="*/ 1122 h 344"/>
                            <a:gd name="T72" fmla="+- 0 1830 1391"/>
                            <a:gd name="T73" fmla="*/ T72 w 445"/>
                            <a:gd name="T74" fmla="+- 0 1084 991"/>
                            <a:gd name="T75" fmla="*/ 1084 h 344"/>
                            <a:gd name="T76" fmla="+- 0 1777 1391"/>
                            <a:gd name="T77" fmla="*/ T76 w 445"/>
                            <a:gd name="T78" fmla="+- 0 993 991"/>
                            <a:gd name="T79" fmla="*/ 993 h 344"/>
                            <a:gd name="T80" fmla="+- 0 1767 1391"/>
                            <a:gd name="T81" fmla="*/ T80 w 445"/>
                            <a:gd name="T82" fmla="+- 0 991 991"/>
                            <a:gd name="T83" fmla="*/ 991 h 344"/>
                            <a:gd name="T84" fmla="+- 0 1758 1391"/>
                            <a:gd name="T85" fmla="*/ T84 w 445"/>
                            <a:gd name="T86" fmla="+- 0 1063 991"/>
                            <a:gd name="T87" fmla="*/ 1063 h 344"/>
                            <a:gd name="T88" fmla="+- 0 1749 1391"/>
                            <a:gd name="T89" fmla="*/ T88 w 445"/>
                            <a:gd name="T90" fmla="+- 0 1131 991"/>
                            <a:gd name="T91" fmla="*/ 1131 h 344"/>
                            <a:gd name="T92" fmla="+- 0 1702 1391"/>
                            <a:gd name="T93" fmla="*/ T92 w 445"/>
                            <a:gd name="T94" fmla="+- 0 1054 991"/>
                            <a:gd name="T95" fmla="*/ 1054 h 344"/>
                            <a:gd name="T96" fmla="+- 0 1758 1391"/>
                            <a:gd name="T97" fmla="*/ T96 w 445"/>
                            <a:gd name="T98" fmla="+- 0 1063 991"/>
                            <a:gd name="T99" fmla="*/ 1063 h 344"/>
                            <a:gd name="T100" fmla="+- 0 1633 1391"/>
                            <a:gd name="T101" fmla="*/ T100 w 445"/>
                            <a:gd name="T102" fmla="+- 0 991 991"/>
                            <a:gd name="T103" fmla="*/ 991 h 344"/>
                            <a:gd name="T104" fmla="+- 0 1625 1391"/>
                            <a:gd name="T105" fmla="*/ T104 w 445"/>
                            <a:gd name="T106" fmla="+- 0 1326 991"/>
                            <a:gd name="T107" fmla="*/ 1326 h 344"/>
                            <a:gd name="T108" fmla="+- 0 1694 1391"/>
                            <a:gd name="T109" fmla="*/ T108 w 445"/>
                            <a:gd name="T110" fmla="+- 0 1334 991"/>
                            <a:gd name="T111" fmla="*/ 1334 h 344"/>
                            <a:gd name="T112" fmla="+- 0 1702 1391"/>
                            <a:gd name="T113" fmla="*/ T112 w 445"/>
                            <a:gd name="T114" fmla="+- 0 1194 991"/>
                            <a:gd name="T115" fmla="*/ 1194 h 344"/>
                            <a:gd name="T116" fmla="+- 0 1758 1391"/>
                            <a:gd name="T117" fmla="*/ T116 w 445"/>
                            <a:gd name="T118" fmla="+- 0 1201 991"/>
                            <a:gd name="T119" fmla="*/ 1201 h 344"/>
                            <a:gd name="T120" fmla="+- 0 1765 1391"/>
                            <a:gd name="T121" fmla="*/ T120 w 445"/>
                            <a:gd name="T122" fmla="+- 0 1334 991"/>
                            <a:gd name="T123" fmla="*/ 1334 h 344"/>
                            <a:gd name="T124" fmla="+- 0 1836 1391"/>
                            <a:gd name="T125" fmla="*/ T124 w 445"/>
                            <a:gd name="T126" fmla="+- 0 1326 991"/>
                            <a:gd name="T127" fmla="*/ 1326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Lst>
                          <a:rect l="0" t="0" r="r" b="b"/>
                          <a:pathLst>
                            <a:path w="445" h="344">
                              <a:moveTo>
                                <a:pt x="221" y="326"/>
                              </a:moveTo>
                              <a:lnTo>
                                <a:pt x="220" y="323"/>
                              </a:lnTo>
                              <a:lnTo>
                                <a:pt x="218" y="319"/>
                              </a:lnTo>
                              <a:lnTo>
                                <a:pt x="143" y="156"/>
                              </a:lnTo>
                              <a:lnTo>
                                <a:pt x="202" y="24"/>
                              </a:lnTo>
                              <a:lnTo>
                                <a:pt x="205" y="19"/>
                              </a:lnTo>
                              <a:lnTo>
                                <a:pt x="206" y="14"/>
                              </a:lnTo>
                              <a:lnTo>
                                <a:pt x="206" y="1"/>
                              </a:lnTo>
                              <a:lnTo>
                                <a:pt x="197" y="0"/>
                              </a:lnTo>
                              <a:lnTo>
                                <a:pt x="141" y="0"/>
                              </a:lnTo>
                              <a:lnTo>
                                <a:pt x="135" y="9"/>
                              </a:lnTo>
                              <a:lnTo>
                                <a:pt x="77" y="135"/>
                              </a:lnTo>
                              <a:lnTo>
                                <a:pt x="77" y="8"/>
                              </a:lnTo>
                              <a:lnTo>
                                <a:pt x="69" y="0"/>
                              </a:lnTo>
                              <a:lnTo>
                                <a:pt x="8" y="0"/>
                              </a:lnTo>
                              <a:lnTo>
                                <a:pt x="0" y="8"/>
                              </a:lnTo>
                              <a:lnTo>
                                <a:pt x="0" y="335"/>
                              </a:lnTo>
                              <a:lnTo>
                                <a:pt x="8" y="343"/>
                              </a:lnTo>
                              <a:lnTo>
                                <a:pt x="69" y="343"/>
                              </a:lnTo>
                              <a:lnTo>
                                <a:pt x="77" y="335"/>
                              </a:lnTo>
                              <a:lnTo>
                                <a:pt x="77" y="184"/>
                              </a:lnTo>
                              <a:lnTo>
                                <a:pt x="144" y="334"/>
                              </a:lnTo>
                              <a:lnTo>
                                <a:pt x="152" y="343"/>
                              </a:lnTo>
                              <a:lnTo>
                                <a:pt x="213" y="343"/>
                              </a:lnTo>
                              <a:lnTo>
                                <a:pt x="221" y="338"/>
                              </a:lnTo>
                              <a:lnTo>
                                <a:pt x="221" y="326"/>
                              </a:lnTo>
                              <a:close/>
                              <a:moveTo>
                                <a:pt x="445" y="234"/>
                              </a:moveTo>
                              <a:lnTo>
                                <a:pt x="442" y="210"/>
                              </a:lnTo>
                              <a:lnTo>
                                <a:pt x="438" y="203"/>
                              </a:lnTo>
                              <a:lnTo>
                                <a:pt x="432" y="190"/>
                              </a:lnTo>
                              <a:lnTo>
                                <a:pt x="416" y="176"/>
                              </a:lnTo>
                              <a:lnTo>
                                <a:pt x="392" y="171"/>
                              </a:lnTo>
                              <a:lnTo>
                                <a:pt x="414" y="164"/>
                              </a:lnTo>
                              <a:lnTo>
                                <a:pt x="429" y="151"/>
                              </a:lnTo>
                              <a:lnTo>
                                <a:pt x="433" y="140"/>
                              </a:lnTo>
                              <a:lnTo>
                                <a:pt x="437" y="131"/>
                              </a:lnTo>
                              <a:lnTo>
                                <a:pt x="439" y="107"/>
                              </a:lnTo>
                              <a:lnTo>
                                <a:pt x="439" y="93"/>
                              </a:lnTo>
                              <a:lnTo>
                                <a:pt x="422" y="63"/>
                              </a:lnTo>
                              <a:lnTo>
                                <a:pt x="386" y="2"/>
                              </a:lnTo>
                              <a:lnTo>
                                <a:pt x="382" y="1"/>
                              </a:lnTo>
                              <a:lnTo>
                                <a:pt x="376" y="0"/>
                              </a:lnTo>
                              <a:lnTo>
                                <a:pt x="367" y="0"/>
                              </a:lnTo>
                              <a:lnTo>
                                <a:pt x="367" y="72"/>
                              </a:lnTo>
                              <a:lnTo>
                                <a:pt x="367" y="131"/>
                              </a:lnTo>
                              <a:lnTo>
                                <a:pt x="358" y="140"/>
                              </a:lnTo>
                              <a:lnTo>
                                <a:pt x="311" y="140"/>
                              </a:lnTo>
                              <a:lnTo>
                                <a:pt x="311" y="63"/>
                              </a:lnTo>
                              <a:lnTo>
                                <a:pt x="358" y="63"/>
                              </a:lnTo>
                              <a:lnTo>
                                <a:pt x="367" y="72"/>
                              </a:lnTo>
                              <a:lnTo>
                                <a:pt x="367" y="0"/>
                              </a:lnTo>
                              <a:lnTo>
                                <a:pt x="242" y="0"/>
                              </a:lnTo>
                              <a:lnTo>
                                <a:pt x="234" y="8"/>
                              </a:lnTo>
                              <a:lnTo>
                                <a:pt x="234" y="335"/>
                              </a:lnTo>
                              <a:lnTo>
                                <a:pt x="242" y="343"/>
                              </a:lnTo>
                              <a:lnTo>
                                <a:pt x="303" y="343"/>
                              </a:lnTo>
                              <a:lnTo>
                                <a:pt x="311" y="335"/>
                              </a:lnTo>
                              <a:lnTo>
                                <a:pt x="311" y="203"/>
                              </a:lnTo>
                              <a:lnTo>
                                <a:pt x="361" y="203"/>
                              </a:lnTo>
                              <a:lnTo>
                                <a:pt x="367" y="210"/>
                              </a:lnTo>
                              <a:lnTo>
                                <a:pt x="367" y="335"/>
                              </a:lnTo>
                              <a:lnTo>
                                <a:pt x="374" y="343"/>
                              </a:lnTo>
                              <a:lnTo>
                                <a:pt x="436" y="343"/>
                              </a:lnTo>
                              <a:lnTo>
                                <a:pt x="445" y="335"/>
                              </a:lnTo>
                              <a:lnTo>
                                <a:pt x="445" y="234"/>
                              </a:lnTo>
                              <a:close/>
                            </a:path>
                          </a:pathLst>
                        </a:custGeom>
                        <a:solidFill>
                          <a:srgbClr val="F9ED32"/>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docshape11"/>
                      <wps:cNvSpPr>
                        <a:spLocks/>
                      </wps:cNvSpPr>
                      <wps:spPr bwMode="auto">
                        <a:xfrm>
                          <a:off x="753" y="991"/>
                          <a:ext cx="1318" cy="356"/>
                        </a:xfrm>
                        <a:custGeom>
                          <a:avLst/>
                          <a:gdLst>
                            <a:gd name="T0" fmla="+- 0 762 754"/>
                            <a:gd name="T1" fmla="*/ T0 w 1318"/>
                            <a:gd name="T2" fmla="+- 0 991 991"/>
                            <a:gd name="T3" fmla="*/ 991 h 356"/>
                            <a:gd name="T4" fmla="+- 0 762 754"/>
                            <a:gd name="T5" fmla="*/ T4 w 1318"/>
                            <a:gd name="T6" fmla="+- 0 1334 991"/>
                            <a:gd name="T7" fmla="*/ 1334 h 356"/>
                            <a:gd name="T8" fmla="+- 0 831 754"/>
                            <a:gd name="T9" fmla="*/ T8 w 1318"/>
                            <a:gd name="T10" fmla="+- 0 1189 991"/>
                            <a:gd name="T11" fmla="*/ 1189 h 356"/>
                            <a:gd name="T12" fmla="+- 0 930 754"/>
                            <a:gd name="T13" fmla="*/ T12 w 1318"/>
                            <a:gd name="T14" fmla="+- 0 1130 991"/>
                            <a:gd name="T15" fmla="*/ 1130 h 356"/>
                            <a:gd name="T16" fmla="+- 0 831 754"/>
                            <a:gd name="T17" fmla="*/ T16 w 1318"/>
                            <a:gd name="T18" fmla="+- 0 1060 991"/>
                            <a:gd name="T19" fmla="*/ 1060 h 356"/>
                            <a:gd name="T20" fmla="+- 0 940 754"/>
                            <a:gd name="T21" fmla="*/ T20 w 1318"/>
                            <a:gd name="T22" fmla="+- 0 1053 991"/>
                            <a:gd name="T23" fmla="*/ 1053 h 356"/>
                            <a:gd name="T24" fmla="+- 0 1159 754"/>
                            <a:gd name="T25" fmla="*/ T24 w 1318"/>
                            <a:gd name="T26" fmla="+- 0 991 991"/>
                            <a:gd name="T27" fmla="*/ 991 h 356"/>
                            <a:gd name="T28" fmla="+- 0 1090 754"/>
                            <a:gd name="T29" fmla="*/ T28 w 1318"/>
                            <a:gd name="T30" fmla="+- 0 1251 991"/>
                            <a:gd name="T31" fmla="*/ 1251 h 356"/>
                            <a:gd name="T32" fmla="+- 0 1072 754"/>
                            <a:gd name="T33" fmla="*/ T32 w 1318"/>
                            <a:gd name="T34" fmla="+- 0 1279 991"/>
                            <a:gd name="T35" fmla="*/ 1279 h 356"/>
                            <a:gd name="T36" fmla="+- 0 1041 754"/>
                            <a:gd name="T37" fmla="*/ T36 w 1318"/>
                            <a:gd name="T38" fmla="+- 0 1273 991"/>
                            <a:gd name="T39" fmla="*/ 1273 h 356"/>
                            <a:gd name="T40" fmla="+- 0 1032 754"/>
                            <a:gd name="T41" fmla="*/ T40 w 1318"/>
                            <a:gd name="T42" fmla="+- 0 999 991"/>
                            <a:gd name="T43" fmla="*/ 999 h 356"/>
                            <a:gd name="T44" fmla="+- 0 955 754"/>
                            <a:gd name="T45" fmla="*/ T44 w 1318"/>
                            <a:gd name="T46" fmla="+- 0 999 991"/>
                            <a:gd name="T47" fmla="*/ 999 h 356"/>
                            <a:gd name="T48" fmla="+- 0 987 754"/>
                            <a:gd name="T49" fmla="*/ T48 w 1318"/>
                            <a:gd name="T50" fmla="+- 0 1322 991"/>
                            <a:gd name="T51" fmla="*/ 1322 h 356"/>
                            <a:gd name="T52" fmla="+- 0 1102 754"/>
                            <a:gd name="T53" fmla="*/ T52 w 1318"/>
                            <a:gd name="T54" fmla="+- 0 1340 991"/>
                            <a:gd name="T55" fmla="*/ 1340 h 356"/>
                            <a:gd name="T56" fmla="+- 0 1167 754"/>
                            <a:gd name="T57" fmla="*/ T56 w 1318"/>
                            <a:gd name="T58" fmla="+- 0 1251 991"/>
                            <a:gd name="T59" fmla="*/ 1251 h 356"/>
                            <a:gd name="T60" fmla="+- 0 1364 754"/>
                            <a:gd name="T61" fmla="*/ T60 w 1318"/>
                            <a:gd name="T62" fmla="+- 0 1265 991"/>
                            <a:gd name="T63" fmla="*/ 1265 h 356"/>
                            <a:gd name="T64" fmla="+- 0 1265 754"/>
                            <a:gd name="T65" fmla="*/ T64 w 1318"/>
                            <a:gd name="T66" fmla="+- 0 991 991"/>
                            <a:gd name="T67" fmla="*/ 991 h 356"/>
                            <a:gd name="T68" fmla="+- 0 1196 754"/>
                            <a:gd name="T69" fmla="*/ T68 w 1318"/>
                            <a:gd name="T70" fmla="+- 0 1326 991"/>
                            <a:gd name="T71" fmla="*/ 1326 h 356"/>
                            <a:gd name="T72" fmla="+- 0 1371 754"/>
                            <a:gd name="T73" fmla="*/ T72 w 1318"/>
                            <a:gd name="T74" fmla="+- 0 1327 991"/>
                            <a:gd name="T75" fmla="*/ 1327 h 356"/>
                            <a:gd name="T76" fmla="+- 0 1612 754"/>
                            <a:gd name="T77" fmla="*/ T76 w 1318"/>
                            <a:gd name="T78" fmla="+- 0 1317 991"/>
                            <a:gd name="T79" fmla="*/ 1317 h 356"/>
                            <a:gd name="T80" fmla="+- 0 1593 754"/>
                            <a:gd name="T81" fmla="*/ T80 w 1318"/>
                            <a:gd name="T82" fmla="+- 0 1015 991"/>
                            <a:gd name="T83" fmla="*/ 1015 h 356"/>
                            <a:gd name="T84" fmla="+- 0 1597 754"/>
                            <a:gd name="T85" fmla="*/ T84 w 1318"/>
                            <a:gd name="T86" fmla="+- 0 992 991"/>
                            <a:gd name="T87" fmla="*/ 992 h 356"/>
                            <a:gd name="T88" fmla="+- 0 1526 754"/>
                            <a:gd name="T89" fmla="*/ T88 w 1318"/>
                            <a:gd name="T90" fmla="+- 0 1000 991"/>
                            <a:gd name="T91" fmla="*/ 1000 h 356"/>
                            <a:gd name="T92" fmla="+- 0 1460 754"/>
                            <a:gd name="T93" fmla="*/ T92 w 1318"/>
                            <a:gd name="T94" fmla="+- 0 991 991"/>
                            <a:gd name="T95" fmla="*/ 991 h 356"/>
                            <a:gd name="T96" fmla="+- 0 1391 754"/>
                            <a:gd name="T97" fmla="*/ T96 w 1318"/>
                            <a:gd name="T98" fmla="+- 0 1326 991"/>
                            <a:gd name="T99" fmla="*/ 1326 h 356"/>
                            <a:gd name="T100" fmla="+- 0 1468 754"/>
                            <a:gd name="T101" fmla="*/ T100 w 1318"/>
                            <a:gd name="T102" fmla="+- 0 1326 991"/>
                            <a:gd name="T103" fmla="*/ 1326 h 356"/>
                            <a:gd name="T104" fmla="+- 0 1543 754"/>
                            <a:gd name="T105" fmla="*/ T104 w 1318"/>
                            <a:gd name="T106" fmla="+- 0 1334 991"/>
                            <a:gd name="T107" fmla="*/ 1334 h 356"/>
                            <a:gd name="T108" fmla="+- 0 1612 754"/>
                            <a:gd name="T109" fmla="*/ T108 w 1318"/>
                            <a:gd name="T110" fmla="+- 0 1320 991"/>
                            <a:gd name="T111" fmla="*/ 1320 h 356"/>
                            <a:gd name="T112" fmla="+- 0 1833 754"/>
                            <a:gd name="T113" fmla="*/ T112 w 1318"/>
                            <a:gd name="T114" fmla="+- 0 1201 991"/>
                            <a:gd name="T115" fmla="*/ 1201 h 356"/>
                            <a:gd name="T116" fmla="+- 0 1807 754"/>
                            <a:gd name="T117" fmla="*/ T116 w 1318"/>
                            <a:gd name="T118" fmla="+- 0 1167 991"/>
                            <a:gd name="T119" fmla="*/ 1167 h 356"/>
                            <a:gd name="T120" fmla="+- 0 1820 754"/>
                            <a:gd name="T121" fmla="*/ T120 w 1318"/>
                            <a:gd name="T122" fmla="+- 0 1142 991"/>
                            <a:gd name="T123" fmla="*/ 1142 h 356"/>
                            <a:gd name="T124" fmla="+- 0 1830 754"/>
                            <a:gd name="T125" fmla="*/ T124 w 1318"/>
                            <a:gd name="T126" fmla="+- 0 1098 991"/>
                            <a:gd name="T127" fmla="*/ 1098 h 356"/>
                            <a:gd name="T128" fmla="+- 0 1816 754"/>
                            <a:gd name="T129" fmla="*/ T128 w 1318"/>
                            <a:gd name="T130" fmla="+- 0 1014 991"/>
                            <a:gd name="T131" fmla="*/ 1014 h 356"/>
                            <a:gd name="T132" fmla="+- 0 1773 754"/>
                            <a:gd name="T133" fmla="*/ T132 w 1318"/>
                            <a:gd name="T134" fmla="+- 0 992 991"/>
                            <a:gd name="T135" fmla="*/ 992 h 356"/>
                            <a:gd name="T136" fmla="+- 0 1758 754"/>
                            <a:gd name="T137" fmla="*/ T136 w 1318"/>
                            <a:gd name="T138" fmla="+- 0 1063 991"/>
                            <a:gd name="T139" fmla="*/ 1063 h 356"/>
                            <a:gd name="T140" fmla="+- 0 1702 754"/>
                            <a:gd name="T141" fmla="*/ T140 w 1318"/>
                            <a:gd name="T142" fmla="+- 0 1131 991"/>
                            <a:gd name="T143" fmla="*/ 1131 h 356"/>
                            <a:gd name="T144" fmla="+- 0 1758 754"/>
                            <a:gd name="T145" fmla="*/ T144 w 1318"/>
                            <a:gd name="T146" fmla="+- 0 1063 991"/>
                            <a:gd name="T147" fmla="*/ 1063 h 356"/>
                            <a:gd name="T148" fmla="+- 0 1625 754"/>
                            <a:gd name="T149" fmla="*/ T148 w 1318"/>
                            <a:gd name="T150" fmla="+- 0 999 991"/>
                            <a:gd name="T151" fmla="*/ 999 h 356"/>
                            <a:gd name="T152" fmla="+- 0 1694 754"/>
                            <a:gd name="T153" fmla="*/ T152 w 1318"/>
                            <a:gd name="T154" fmla="+- 0 1334 991"/>
                            <a:gd name="T155" fmla="*/ 1334 h 356"/>
                            <a:gd name="T156" fmla="+- 0 1752 754"/>
                            <a:gd name="T157" fmla="*/ T156 w 1318"/>
                            <a:gd name="T158" fmla="+- 0 1194 991"/>
                            <a:gd name="T159" fmla="*/ 1194 h 356"/>
                            <a:gd name="T160" fmla="+- 0 1765 754"/>
                            <a:gd name="T161" fmla="*/ T160 w 1318"/>
                            <a:gd name="T162" fmla="+- 0 1334 991"/>
                            <a:gd name="T163" fmla="*/ 1334 h 356"/>
                            <a:gd name="T164" fmla="+- 0 1836 754"/>
                            <a:gd name="T165" fmla="*/ T164 w 1318"/>
                            <a:gd name="T166" fmla="+- 0 1225 991"/>
                            <a:gd name="T167" fmla="*/ 1225 h 356"/>
                            <a:gd name="T168" fmla="+- 0 2003 754"/>
                            <a:gd name="T169" fmla="*/ T168 w 1318"/>
                            <a:gd name="T170" fmla="+- 0 991 991"/>
                            <a:gd name="T171" fmla="*/ 991 h 356"/>
                            <a:gd name="T172" fmla="+- 0 1992 754"/>
                            <a:gd name="T173" fmla="*/ T172 w 1318"/>
                            <a:gd name="T174" fmla="+- 0 1263 991"/>
                            <a:gd name="T175" fmla="*/ 1263 h 356"/>
                            <a:gd name="T176" fmla="+- 0 1965 754"/>
                            <a:gd name="T177" fmla="*/ T176 w 1318"/>
                            <a:gd name="T178" fmla="+- 0 1282 991"/>
                            <a:gd name="T179" fmla="*/ 1282 h 356"/>
                            <a:gd name="T180" fmla="+- 0 1939 754"/>
                            <a:gd name="T181" fmla="*/ T180 w 1318"/>
                            <a:gd name="T182" fmla="+- 0 1263 991"/>
                            <a:gd name="T183" fmla="*/ 1263 h 356"/>
                            <a:gd name="T184" fmla="+- 0 1929 754"/>
                            <a:gd name="T185" fmla="*/ T184 w 1318"/>
                            <a:gd name="T186" fmla="+- 0 991 991"/>
                            <a:gd name="T187" fmla="*/ 991 h 356"/>
                            <a:gd name="T188" fmla="+- 0 1860 754"/>
                            <a:gd name="T189" fmla="*/ T188 w 1318"/>
                            <a:gd name="T190" fmla="+- 0 1251 991"/>
                            <a:gd name="T191" fmla="*/ 1251 h 356"/>
                            <a:gd name="T192" fmla="+- 0 1925 754"/>
                            <a:gd name="T193" fmla="*/ T192 w 1318"/>
                            <a:gd name="T194" fmla="+- 0 1340 991"/>
                            <a:gd name="T195" fmla="*/ 1340 h 356"/>
                            <a:gd name="T196" fmla="+- 0 1981 754"/>
                            <a:gd name="T197" fmla="*/ T196 w 1318"/>
                            <a:gd name="T198" fmla="+- 0 1345 991"/>
                            <a:gd name="T199" fmla="*/ 1345 h 356"/>
                            <a:gd name="T200" fmla="+- 0 2064 754"/>
                            <a:gd name="T201" fmla="*/ T200 w 1318"/>
                            <a:gd name="T202" fmla="+- 0 1289 991"/>
                            <a:gd name="T203" fmla="*/ 1289 h 356"/>
                            <a:gd name="T204" fmla="+- 0 2071 754"/>
                            <a:gd name="T205" fmla="*/ T204 w 1318"/>
                            <a:gd name="T206" fmla="+- 0 999 991"/>
                            <a:gd name="T207" fmla="*/ 999 h 35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318" h="356">
                              <a:moveTo>
                                <a:pt x="186" y="8"/>
                              </a:moveTo>
                              <a:lnTo>
                                <a:pt x="178" y="0"/>
                              </a:lnTo>
                              <a:lnTo>
                                <a:pt x="8" y="0"/>
                              </a:lnTo>
                              <a:lnTo>
                                <a:pt x="0" y="8"/>
                              </a:lnTo>
                              <a:lnTo>
                                <a:pt x="0" y="336"/>
                              </a:lnTo>
                              <a:lnTo>
                                <a:pt x="8" y="343"/>
                              </a:lnTo>
                              <a:lnTo>
                                <a:pt x="69" y="343"/>
                              </a:lnTo>
                              <a:lnTo>
                                <a:pt x="77" y="335"/>
                              </a:lnTo>
                              <a:lnTo>
                                <a:pt x="77" y="198"/>
                              </a:lnTo>
                              <a:lnTo>
                                <a:pt x="168" y="198"/>
                              </a:lnTo>
                              <a:lnTo>
                                <a:pt x="176" y="190"/>
                              </a:lnTo>
                              <a:lnTo>
                                <a:pt x="176" y="139"/>
                              </a:lnTo>
                              <a:lnTo>
                                <a:pt x="168" y="131"/>
                              </a:lnTo>
                              <a:lnTo>
                                <a:pt x="77" y="131"/>
                              </a:lnTo>
                              <a:lnTo>
                                <a:pt x="77" y="69"/>
                              </a:lnTo>
                              <a:lnTo>
                                <a:pt x="169" y="69"/>
                              </a:lnTo>
                              <a:lnTo>
                                <a:pt x="178" y="69"/>
                              </a:lnTo>
                              <a:lnTo>
                                <a:pt x="186" y="62"/>
                              </a:lnTo>
                              <a:lnTo>
                                <a:pt x="186" y="8"/>
                              </a:lnTo>
                              <a:close/>
                              <a:moveTo>
                                <a:pt x="413" y="8"/>
                              </a:moveTo>
                              <a:lnTo>
                                <a:pt x="405" y="0"/>
                              </a:lnTo>
                              <a:lnTo>
                                <a:pt x="344" y="0"/>
                              </a:lnTo>
                              <a:lnTo>
                                <a:pt x="336" y="8"/>
                              </a:lnTo>
                              <a:lnTo>
                                <a:pt x="336" y="260"/>
                              </a:lnTo>
                              <a:lnTo>
                                <a:pt x="334" y="272"/>
                              </a:lnTo>
                              <a:lnTo>
                                <a:pt x="327" y="282"/>
                              </a:lnTo>
                              <a:lnTo>
                                <a:pt x="318" y="288"/>
                              </a:lnTo>
                              <a:lnTo>
                                <a:pt x="307" y="291"/>
                              </a:lnTo>
                              <a:lnTo>
                                <a:pt x="296" y="288"/>
                              </a:lnTo>
                              <a:lnTo>
                                <a:pt x="287" y="282"/>
                              </a:lnTo>
                              <a:lnTo>
                                <a:pt x="281" y="272"/>
                              </a:lnTo>
                              <a:lnTo>
                                <a:pt x="278" y="260"/>
                              </a:lnTo>
                              <a:lnTo>
                                <a:pt x="278" y="8"/>
                              </a:lnTo>
                              <a:lnTo>
                                <a:pt x="270" y="0"/>
                              </a:lnTo>
                              <a:lnTo>
                                <a:pt x="210" y="0"/>
                              </a:lnTo>
                              <a:lnTo>
                                <a:pt x="201" y="8"/>
                              </a:lnTo>
                              <a:lnTo>
                                <a:pt x="201" y="260"/>
                              </a:lnTo>
                              <a:lnTo>
                                <a:pt x="210" y="301"/>
                              </a:lnTo>
                              <a:lnTo>
                                <a:pt x="233" y="331"/>
                              </a:lnTo>
                              <a:lnTo>
                                <a:pt x="267" y="349"/>
                              </a:lnTo>
                              <a:lnTo>
                                <a:pt x="307" y="355"/>
                              </a:lnTo>
                              <a:lnTo>
                                <a:pt x="348" y="349"/>
                              </a:lnTo>
                              <a:lnTo>
                                <a:pt x="381" y="331"/>
                              </a:lnTo>
                              <a:lnTo>
                                <a:pt x="404" y="301"/>
                              </a:lnTo>
                              <a:lnTo>
                                <a:pt x="413" y="260"/>
                              </a:lnTo>
                              <a:lnTo>
                                <a:pt x="413" y="8"/>
                              </a:lnTo>
                              <a:close/>
                              <a:moveTo>
                                <a:pt x="617" y="282"/>
                              </a:moveTo>
                              <a:lnTo>
                                <a:pt x="610" y="274"/>
                              </a:lnTo>
                              <a:lnTo>
                                <a:pt x="519" y="274"/>
                              </a:lnTo>
                              <a:lnTo>
                                <a:pt x="519" y="8"/>
                              </a:lnTo>
                              <a:lnTo>
                                <a:pt x="511" y="0"/>
                              </a:lnTo>
                              <a:lnTo>
                                <a:pt x="450" y="0"/>
                              </a:lnTo>
                              <a:lnTo>
                                <a:pt x="442" y="8"/>
                              </a:lnTo>
                              <a:lnTo>
                                <a:pt x="442" y="335"/>
                              </a:lnTo>
                              <a:lnTo>
                                <a:pt x="450" y="344"/>
                              </a:lnTo>
                              <a:lnTo>
                                <a:pt x="610" y="344"/>
                              </a:lnTo>
                              <a:lnTo>
                                <a:pt x="617" y="336"/>
                              </a:lnTo>
                              <a:lnTo>
                                <a:pt x="617" y="292"/>
                              </a:lnTo>
                              <a:lnTo>
                                <a:pt x="617" y="282"/>
                              </a:lnTo>
                              <a:close/>
                              <a:moveTo>
                                <a:pt x="858" y="326"/>
                              </a:moveTo>
                              <a:lnTo>
                                <a:pt x="857" y="323"/>
                              </a:lnTo>
                              <a:lnTo>
                                <a:pt x="780" y="156"/>
                              </a:lnTo>
                              <a:lnTo>
                                <a:pt x="839" y="24"/>
                              </a:lnTo>
                              <a:lnTo>
                                <a:pt x="842" y="19"/>
                              </a:lnTo>
                              <a:lnTo>
                                <a:pt x="843" y="14"/>
                              </a:lnTo>
                              <a:lnTo>
                                <a:pt x="843" y="1"/>
                              </a:lnTo>
                              <a:lnTo>
                                <a:pt x="834" y="0"/>
                              </a:lnTo>
                              <a:lnTo>
                                <a:pt x="778" y="0"/>
                              </a:lnTo>
                              <a:lnTo>
                                <a:pt x="772" y="9"/>
                              </a:lnTo>
                              <a:lnTo>
                                <a:pt x="714" y="135"/>
                              </a:lnTo>
                              <a:lnTo>
                                <a:pt x="714" y="8"/>
                              </a:lnTo>
                              <a:lnTo>
                                <a:pt x="706" y="0"/>
                              </a:lnTo>
                              <a:lnTo>
                                <a:pt x="645" y="0"/>
                              </a:lnTo>
                              <a:lnTo>
                                <a:pt x="637" y="8"/>
                              </a:lnTo>
                              <a:lnTo>
                                <a:pt x="637" y="335"/>
                              </a:lnTo>
                              <a:lnTo>
                                <a:pt x="645" y="343"/>
                              </a:lnTo>
                              <a:lnTo>
                                <a:pt x="706" y="343"/>
                              </a:lnTo>
                              <a:lnTo>
                                <a:pt x="714" y="335"/>
                              </a:lnTo>
                              <a:lnTo>
                                <a:pt x="714" y="184"/>
                              </a:lnTo>
                              <a:lnTo>
                                <a:pt x="781" y="334"/>
                              </a:lnTo>
                              <a:lnTo>
                                <a:pt x="789" y="343"/>
                              </a:lnTo>
                              <a:lnTo>
                                <a:pt x="850" y="343"/>
                              </a:lnTo>
                              <a:lnTo>
                                <a:pt x="858" y="338"/>
                              </a:lnTo>
                              <a:lnTo>
                                <a:pt x="858" y="329"/>
                              </a:lnTo>
                              <a:lnTo>
                                <a:pt x="858" y="326"/>
                              </a:lnTo>
                              <a:close/>
                              <a:moveTo>
                                <a:pt x="1082" y="234"/>
                              </a:moveTo>
                              <a:lnTo>
                                <a:pt x="1079" y="210"/>
                              </a:lnTo>
                              <a:lnTo>
                                <a:pt x="1075" y="203"/>
                              </a:lnTo>
                              <a:lnTo>
                                <a:pt x="1069" y="190"/>
                              </a:lnTo>
                              <a:lnTo>
                                <a:pt x="1053" y="176"/>
                              </a:lnTo>
                              <a:lnTo>
                                <a:pt x="1029" y="171"/>
                              </a:lnTo>
                              <a:lnTo>
                                <a:pt x="1051" y="164"/>
                              </a:lnTo>
                              <a:lnTo>
                                <a:pt x="1066" y="151"/>
                              </a:lnTo>
                              <a:lnTo>
                                <a:pt x="1070" y="140"/>
                              </a:lnTo>
                              <a:lnTo>
                                <a:pt x="1074" y="131"/>
                              </a:lnTo>
                              <a:lnTo>
                                <a:pt x="1076" y="107"/>
                              </a:lnTo>
                              <a:lnTo>
                                <a:pt x="1076" y="63"/>
                              </a:lnTo>
                              <a:lnTo>
                                <a:pt x="1072" y="41"/>
                              </a:lnTo>
                              <a:lnTo>
                                <a:pt x="1062" y="23"/>
                              </a:lnTo>
                              <a:lnTo>
                                <a:pt x="1045" y="9"/>
                              </a:lnTo>
                              <a:lnTo>
                                <a:pt x="1023" y="2"/>
                              </a:lnTo>
                              <a:lnTo>
                                <a:pt x="1019" y="1"/>
                              </a:lnTo>
                              <a:lnTo>
                                <a:pt x="1013" y="0"/>
                              </a:lnTo>
                              <a:lnTo>
                                <a:pt x="1004" y="0"/>
                              </a:lnTo>
                              <a:lnTo>
                                <a:pt x="1004" y="72"/>
                              </a:lnTo>
                              <a:lnTo>
                                <a:pt x="1004" y="131"/>
                              </a:lnTo>
                              <a:lnTo>
                                <a:pt x="995" y="140"/>
                              </a:lnTo>
                              <a:lnTo>
                                <a:pt x="948" y="140"/>
                              </a:lnTo>
                              <a:lnTo>
                                <a:pt x="948" y="63"/>
                              </a:lnTo>
                              <a:lnTo>
                                <a:pt x="995" y="63"/>
                              </a:lnTo>
                              <a:lnTo>
                                <a:pt x="1004" y="72"/>
                              </a:lnTo>
                              <a:lnTo>
                                <a:pt x="1004" y="0"/>
                              </a:lnTo>
                              <a:lnTo>
                                <a:pt x="879" y="0"/>
                              </a:lnTo>
                              <a:lnTo>
                                <a:pt x="871" y="8"/>
                              </a:lnTo>
                              <a:lnTo>
                                <a:pt x="871" y="335"/>
                              </a:lnTo>
                              <a:lnTo>
                                <a:pt x="879" y="343"/>
                              </a:lnTo>
                              <a:lnTo>
                                <a:pt x="940" y="343"/>
                              </a:lnTo>
                              <a:lnTo>
                                <a:pt x="948" y="335"/>
                              </a:lnTo>
                              <a:lnTo>
                                <a:pt x="948" y="203"/>
                              </a:lnTo>
                              <a:lnTo>
                                <a:pt x="998" y="203"/>
                              </a:lnTo>
                              <a:lnTo>
                                <a:pt x="1004" y="210"/>
                              </a:lnTo>
                              <a:lnTo>
                                <a:pt x="1004" y="335"/>
                              </a:lnTo>
                              <a:lnTo>
                                <a:pt x="1011" y="343"/>
                              </a:lnTo>
                              <a:lnTo>
                                <a:pt x="1073" y="343"/>
                              </a:lnTo>
                              <a:lnTo>
                                <a:pt x="1082" y="335"/>
                              </a:lnTo>
                              <a:lnTo>
                                <a:pt x="1082" y="234"/>
                              </a:lnTo>
                              <a:close/>
                              <a:moveTo>
                                <a:pt x="1317" y="8"/>
                              </a:moveTo>
                              <a:lnTo>
                                <a:pt x="1309" y="0"/>
                              </a:lnTo>
                              <a:lnTo>
                                <a:pt x="1249" y="0"/>
                              </a:lnTo>
                              <a:lnTo>
                                <a:pt x="1240" y="8"/>
                              </a:lnTo>
                              <a:lnTo>
                                <a:pt x="1240" y="260"/>
                              </a:lnTo>
                              <a:lnTo>
                                <a:pt x="1238" y="272"/>
                              </a:lnTo>
                              <a:lnTo>
                                <a:pt x="1232" y="282"/>
                              </a:lnTo>
                              <a:lnTo>
                                <a:pt x="1223" y="288"/>
                              </a:lnTo>
                              <a:lnTo>
                                <a:pt x="1211" y="291"/>
                              </a:lnTo>
                              <a:lnTo>
                                <a:pt x="1200" y="288"/>
                              </a:lnTo>
                              <a:lnTo>
                                <a:pt x="1191" y="282"/>
                              </a:lnTo>
                              <a:lnTo>
                                <a:pt x="1185" y="272"/>
                              </a:lnTo>
                              <a:lnTo>
                                <a:pt x="1183" y="260"/>
                              </a:lnTo>
                              <a:lnTo>
                                <a:pt x="1183" y="8"/>
                              </a:lnTo>
                              <a:lnTo>
                                <a:pt x="1175" y="0"/>
                              </a:lnTo>
                              <a:lnTo>
                                <a:pt x="1114" y="0"/>
                              </a:lnTo>
                              <a:lnTo>
                                <a:pt x="1106" y="8"/>
                              </a:lnTo>
                              <a:lnTo>
                                <a:pt x="1106" y="260"/>
                              </a:lnTo>
                              <a:lnTo>
                                <a:pt x="1114" y="301"/>
                              </a:lnTo>
                              <a:lnTo>
                                <a:pt x="1137" y="331"/>
                              </a:lnTo>
                              <a:lnTo>
                                <a:pt x="1171" y="349"/>
                              </a:lnTo>
                              <a:lnTo>
                                <a:pt x="1211" y="355"/>
                              </a:lnTo>
                              <a:lnTo>
                                <a:pt x="1217" y="355"/>
                              </a:lnTo>
                              <a:lnTo>
                                <a:pt x="1227" y="354"/>
                              </a:lnTo>
                              <a:lnTo>
                                <a:pt x="1262" y="345"/>
                              </a:lnTo>
                              <a:lnTo>
                                <a:pt x="1291" y="326"/>
                              </a:lnTo>
                              <a:lnTo>
                                <a:pt x="1310" y="298"/>
                              </a:lnTo>
                              <a:lnTo>
                                <a:pt x="1317" y="260"/>
                              </a:lnTo>
                              <a:lnTo>
                                <a:pt x="1317" y="18"/>
                              </a:lnTo>
                              <a:lnTo>
                                <a:pt x="1317" y="8"/>
                              </a:lnTo>
                              <a:close/>
                            </a:path>
                          </a:pathLst>
                        </a:custGeom>
                        <a:solidFill>
                          <a:srgbClr val="2C2F3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5" name="docshape1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2103" y="991"/>
                          <a:ext cx="282" cy="34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527CEB05" id="docshapegroup1" o:spid="_x0000_s1026" style="position:absolute;margin-left:0;margin-top:0;width:595.25pt;height:841.85pt;z-index:-251657216;mso-position-horizontal-relative:page;mso-position-vertical-relative:page" coordsize="11906,168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">
              <v:shape id="docshape2" o:spid="_x0000_s1027" style="position:absolute;width:11906;height:16838;visibility:visible;mso-wrap-style:square;v-text-anchor:top" coordsize="11906,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" path="m11906,l1939,,,3358,,16838r11906,l11906,xe" fillcolor="#1d252f" stroked="f">
                <v:fill opacity="1285f"/>
                <v:path arrowok="t" o:connecttype="custom" o:connectlocs="11906,0;1939,0;0,3358;0,16838;11906,16838;11906,0" o:connectangles="0,0,0,0,0,0"/>
              </v:shape>
              <v:shape id="docshape3" o:spid="_x0000_s1028" style="position:absolute;width:10923;height:16838;visibility:visible;mso-wrap-style:square;v-text-anchor:top" coordsize="10923,16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" path="m1201,l,,,16838r10923,l1201,xe" fillcolor="#1d252f" stroked="f">
                <v:fill opacity="3341f"/>
                <v:path arrowok="t" o:connecttype="custom" o:connectlocs="1201,0;0,0;0,16838;10923,16838;1201,0" o:connectangles="0,0,0,0,0"/>
              </v:shape>
              <v:shape id="docshape4" o:spid="_x0000_s1029" style="position:absolute;left:2590;top:15946;width:8578;height:370;visibility:visible;mso-wrap-style:square;v-text-anchor:top" coordsize="8578,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" path="m1847,33r-3,-13l1837,10,1827,2,1814,,213,,,370r1814,l1827,367r10,-7l1844,350r3,-13l1847,33xm8577,33r-2,-13l8568,10,8557,2,8544,,2324,,2110,370r6434,l8557,367r11,-7l8575,350r2,-13l8577,33xe" fillcolor="#f9ed32" stroked="f">
                <v:path arrowok="t" o:connecttype="custom" o:connectlocs="1847,15980;1844,15967;1837,15957;1827,15949;1814,15947;213,15947;0,16317;1814,16317;1827,16314;1837,16307;1844,16297;1847,16284;1847,15980;8577,15980;8575,15967;8568,15957;8557,15949;8544,15947;2324,15947;2110,16317;8544,16317;8557,16314;8568,16307;8575,16297;8577,16284;8577,15980" o:connectangles="0,0,0,0,0,0,0,0,0,0,0,0,0,0,0,0,0,0,0,0,0,0,0,0,0,0"/>
              </v:shape>
              <v:shape id="docshape5" o:spid="_x0000_s1030" style="position:absolute;left:752;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" path="m1967,l33,,20,2,10,10,2,20,,33,,337r2,13l10,360r10,7l33,370r1720,l1967,xe" fillcolor="#1d252f" stroked="f">
                <v:path arrowok="t" o:connecttype="custom" o:connectlocs="1967,15947;33,15947;20,15949;10,15957;2,15967;0,15980;0,16284;2,16297;10,16307;20,16314;33,16317;1753,16317;1967,15947" o:connectangles="0,0,0,0,0,0,0,0,0,0,0,0,0"/>
              </v:shape>
              <v:shape id="docshape6" o:spid="_x0000_s1031" style="position:absolute;left:2845;top:15946;width:1967;height:370;visibility:visible;mso-wrap-style:square;v-text-anchor:top" coordsize="1967,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" path="m1967,l33,,20,2,9,10,2,20,,33,,337r2,13l9,360r11,7l33,370r1720,l1967,xe" fillcolor="#f9ed32" stroked="f">
                <v:path arrowok="t" o:connecttype="custom" o:connectlocs="1967,15947;33,15947;20,15949;9,15957;2,15967;0,15980;0,16284;2,16297;9,16307;20,16314;33,16317;1753,16317;1967,15947" o:connectangles="0,0,0,0,0,0,0,0,0,0,0,0,0"/>
              </v:shape>
              <v:shape id="docshape7" o:spid="_x0000_s1032" style="position:absolute;left:2719;top:990;width:8455;height:351;visibility:visible;mso-wrap-style:square;v-text-anchor:top" coordsize="8455,3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" path="m8423,l,,202,350r8221,l8435,347r10,-6l8452,331r2,-12l8454,31r-2,-12l8445,9,8435,2,8423,xe" fillcolor="#f2e532" stroked="f">
                <v:path arrowok="t" o:connecttype="custom" o:connectlocs="8423,991;0,991;202,1341;8423,1341;8435,1338;8445,1332;8452,1322;8454,1310;8454,1022;8452,1010;8445,1000;8435,993;8423,991" o:connectangles="0,0,0,0,0,0,0,0,0,0,0,0,0"/>
              </v:shape>
              <v:shape id="docshape8" o:spid="_x0000_s1033" style="position:absolute;left:1701;top:1054;width:56;height:77;visibility:visible;mso-wrap-style:square;v-text-anchor:top" coordsize="56,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" path="m47,l,,,77r47,l56,68r,-49l56,9,47,xe" fillcolor="#f9ed32" stroked="f">
                <v:path arrowok="t" o:connecttype="custom" o:connectlocs="47,1054;0,1054;0,1131;47,1131;56,1122;56,1073;56,1063;47,1054" o:connectangles="0,0,0,0,0,0,0,0"/>
              </v:shape>
              <v:shape id="docshape9" o:spid="_x0000_s1034" style="position:absolute;left:1022;top:642;width:1094;height:948;visibility:visible;mso-wrap-style:square;v-text-anchor:top" coordsize="1094,9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" path="m173,636l,937r6,10l1087,947r6,-10l959,704r-17,l902,698r-10,-6l181,692r-8,-8l173,636xm958,703r-5,1l948,704r11,l958,703xm552,l540,,250,503r,120l341,623r7,8l348,685r-7,7l376,692r-8,-8l368,357r8,-8l754,349,552,xm445,533r,151l437,692r83,l512,683r-4,-9l445,533xm610,349r-45,l574,350r,13l573,368r-3,5l511,505r75,163l588,672r1,2l589,687r-8,5l610,692r-8,-8l602,357r8,-8xm729,552r-50,l679,684r-8,8l742,692r-7,-8l735,559r-6,-7xm807,442r,14l805,480r-8,20l782,513r-22,7l784,525r16,14l810,559r3,24l813,684r-9,8l892,692,868,680,845,650r-8,-41l837,493,807,442xm509,349r-72,l445,357r,127l499,367r4,-9l509,349xm754,349r-10,l750,350r5,1l754,349xe" fillcolor="#f5e531" stroked="f">
                <v:path arrowok="t" o:connecttype="custom" o:connectlocs="0,1579;1087,1589;959,1346;902,1340;181,1334;173,1278;953,1346;959,1346;552,642;250,1145;341,1265;348,1327;376,1334;368,999;754,991;445,1175;437,1334;512,1325;445,1175;565,991;574,1005;570,1015;586,1310;589,1316;581,1334;602,1326;610,991;679,1194;671,1334;735,1326;729,1194;807,1098;797,1142;760,1162;800,1181;813,1225;804,1334;868,1322;837,1251;807,1084;437,991;445,1126;503,1000;754,991;750,992;754,991" o:connectangles="0,0,0,0,0,0,0,0,0,0,0,0,0,0,0,0,0,0,0,0,0,0,0,0,0,0,0,0,0,0,0,0,0,0,0,0,0,0,0,0,0,0,0,0,0,0"/>
              </v:shape>
              <v:shape id="docshape10" o:spid="_x0000_s1035" style="position:absolute;left:1390;top:991;width:445;height:344;visibility:visible;mso-wrap-style:square;v-text-anchor:top" coordsize="445,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" path="m221,326r-1,-3l218,319,143,156,202,24r3,-5l206,14r,-13l197,,141,r-6,9l77,135,77,8,69,,8,,,8,,335r8,8l69,343r8,-8l77,184r67,150l152,343r61,l221,338r,-12xm445,234r-3,-24l438,203r-6,-13l416,176r-24,-5l414,164r15,-13l433,140r4,-9l439,107r,-14l422,63,386,2,382,1,376,r-9,l367,72r,59l358,140r-47,l311,63r47,l367,72,367,,242,r-8,8l234,335r8,8l303,343r8,-8l311,203r50,l367,210r,125l374,343r62,l445,335r,-101xe" fillcolor="#f9ed32" stroked="f">
                <v:path arrowok="t" o:connecttype="custom" o:connectlocs="220,1314;143,1147;205,1010;206,992;141,991;77,1126;69,991;0,999;8,1334;77,1326;144,1325;213,1334;221,1317;442,1201;432,1181;392,1162;429,1142;437,1122;439,1084;386,993;376,991;367,1063;358,1131;311,1054;367,1063;242,991;234,1326;303,1334;311,1194;367,1201;374,1334;445,1326" o:connectangles="0,0,0,0,0,0,0,0,0,0,0,0,0,0,0,0,0,0,0,0,0,0,0,0,0,0,0,0,0,0,0,0"/>
              </v:shape>
              <v:shape id="docshape11" o:spid="_x0000_s1036" style="position:absolute;left:753;top:991;width:1318;height:356;visibility:visible;mso-wrap-style:square;v-text-anchor:top" coordsize="1318,3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" path="m186,8l178,,8,,,8,,336r8,7l69,343r8,-8l77,198r91,l176,190r,-51l168,131r-91,l77,69r92,l178,69r8,-7l186,8xm413,8l405,,344,r-8,8l336,260r-2,12l327,282r-9,6l307,291r-11,-3l287,282r-6,-10l278,260,278,8,270,,210,r-9,8l201,260r9,41l233,331r34,18l307,355r41,-6l381,331r23,-30l413,260,413,8xm617,282r-7,-8l519,274,519,8,511,,450,r-8,8l442,335r8,9l610,344r7,-8l617,292r,-10xm858,326r-1,-3l780,156,839,24r3,-5l843,14r,-13l834,,778,r-6,9l714,135,714,8,706,,645,r-8,8l637,335r8,8l706,343r8,-8l714,184r67,150l789,343r61,l858,338r,-9l858,326xm1082,234r-3,-24l1075,203r-6,-13l1053,176r-24,-5l1051,164r15,-13l1070,140r4,-9l1076,107r,-44l1072,41,1062,23,1045,9,1023,2r-4,-1l1013,r-9,l1004,72r,59l995,140r-47,l948,63r47,l1004,72r,-72l879,r-8,8l871,335r8,8l940,343r8,-8l948,203r50,l1004,210r,125l1011,343r62,l1082,335r,-101xm1317,8l1309,r-60,l1240,8r,252l1238,272r-6,10l1223,288r-12,3l1200,288r-9,-6l1185,272r-2,-12l1183,8,1175,r-61,l1106,8r,252l1114,301r23,30l1171,349r40,6l1217,355r10,-1l1262,345r29,-19l1310,298r7,-38l1317,18r,-10xe" fillcolor="#2c2f31" stroked="f">
                <v:path arrowok="t" o:connecttype="custom" o:connectlocs="8,991;8,1334;77,1189;176,1130;77,1060;186,1053;405,991;336,1251;318,1279;287,1273;278,999;201,999;233,1322;348,1340;413,1251;610,1265;511,991;442,1326;617,1327;858,1317;839,1015;843,992;772,1000;706,991;637,1326;714,1326;789,1334;858,1320;1079,1201;1053,1167;1066,1142;1076,1098;1062,1014;1019,992;1004,1063;948,1131;1004,1063;871,999;940,1334;998,1194;1011,1334;1082,1225;1249,991;1238,1263;1211,1282;1185,1263;1175,991;1106,1251;1171,1340;1227,1345;1310,1289;1317,999" o:connectangles="0,0,0,0,0,0,0,0,0,0,0,0,0,0,0,0,0,0,0,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12" o:spid="_x0000_s1037" type="#_x0000_t75" style="position:absolute;left:2103;top:991;width:282;height:3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">
                <v:imagedata r:id="rId2" o:title=""/>
                <v:path arrowok="t"/>
                <o:lock v:ext="edit" aspectratio="f"/>
              </v:shape>
              <w10:wrap anchorx="page" anchory="page"/>
              <w10:anchorlock/>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o Do" style="width:12.75pt;height:12.75pt;visibility:visible;mso-wrap-style:square" o:bullet="t">
        <v:imagedata r:id="rId1" o:title="To Do"/>
      </v:shape>
    </w:pict>
  </w:numPicBullet>
  <w:abstractNum w:abstractNumId="0" w15:restartNumberingAfterBreak="0">
    <w:nsid w:val="FFFFFF89"/>
    <w:multiLevelType w:val="singleLevel"/>
    <w:tmpl w:val="AB88119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74A613C"/>
    <w:multiLevelType w:val="hybridMultilevel"/>
    <w:tmpl w:val="691A77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D767C"/>
    <w:multiLevelType w:val="hybridMultilevel"/>
    <w:tmpl w:val="87AE82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BE62E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79D18AA"/>
    <w:multiLevelType w:val="hybridMultilevel"/>
    <w:tmpl w:val="C9287E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8FE0846"/>
    <w:multiLevelType w:val="hybridMultilevel"/>
    <w:tmpl w:val="4B268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E15BE2"/>
    <w:multiLevelType w:val="hybridMultilevel"/>
    <w:tmpl w:val="5888B8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1BD73C3A"/>
    <w:multiLevelType w:val="hybridMultilevel"/>
    <w:tmpl w:val="A09CF38C"/>
    <w:lvl w:ilvl="0" w:tplc="08307DA0">
      <w:start w:val="1"/>
      <w:numFmt w:val="bullet"/>
      <w:lvlText w:val=""/>
      <w:lvlPicBulletId w:val="0"/>
      <w:lvlJc w:val="left"/>
      <w:pPr>
        <w:tabs>
          <w:tab w:val="num" w:pos="720"/>
        </w:tabs>
        <w:ind w:left="720" w:hanging="360"/>
      </w:pPr>
      <w:rPr>
        <w:rFonts w:ascii="Symbol" w:hAnsi="Symbol" w:hint="default"/>
      </w:rPr>
    </w:lvl>
    <w:lvl w:ilvl="1" w:tplc="00EA5162" w:tentative="1">
      <w:start w:val="1"/>
      <w:numFmt w:val="bullet"/>
      <w:lvlText w:val=""/>
      <w:lvlJc w:val="left"/>
      <w:pPr>
        <w:tabs>
          <w:tab w:val="num" w:pos="1440"/>
        </w:tabs>
        <w:ind w:left="1440" w:hanging="360"/>
      </w:pPr>
      <w:rPr>
        <w:rFonts w:ascii="Symbol" w:hAnsi="Symbol" w:hint="default"/>
      </w:rPr>
    </w:lvl>
    <w:lvl w:ilvl="2" w:tplc="A6D8453E" w:tentative="1">
      <w:start w:val="1"/>
      <w:numFmt w:val="bullet"/>
      <w:lvlText w:val=""/>
      <w:lvlJc w:val="left"/>
      <w:pPr>
        <w:tabs>
          <w:tab w:val="num" w:pos="2160"/>
        </w:tabs>
        <w:ind w:left="2160" w:hanging="360"/>
      </w:pPr>
      <w:rPr>
        <w:rFonts w:ascii="Symbol" w:hAnsi="Symbol" w:hint="default"/>
      </w:rPr>
    </w:lvl>
    <w:lvl w:ilvl="3" w:tplc="ABFA198C" w:tentative="1">
      <w:start w:val="1"/>
      <w:numFmt w:val="bullet"/>
      <w:lvlText w:val=""/>
      <w:lvlJc w:val="left"/>
      <w:pPr>
        <w:tabs>
          <w:tab w:val="num" w:pos="2880"/>
        </w:tabs>
        <w:ind w:left="2880" w:hanging="360"/>
      </w:pPr>
      <w:rPr>
        <w:rFonts w:ascii="Symbol" w:hAnsi="Symbol" w:hint="default"/>
      </w:rPr>
    </w:lvl>
    <w:lvl w:ilvl="4" w:tplc="5606A7EA" w:tentative="1">
      <w:start w:val="1"/>
      <w:numFmt w:val="bullet"/>
      <w:lvlText w:val=""/>
      <w:lvlJc w:val="left"/>
      <w:pPr>
        <w:tabs>
          <w:tab w:val="num" w:pos="3600"/>
        </w:tabs>
        <w:ind w:left="3600" w:hanging="360"/>
      </w:pPr>
      <w:rPr>
        <w:rFonts w:ascii="Symbol" w:hAnsi="Symbol" w:hint="default"/>
      </w:rPr>
    </w:lvl>
    <w:lvl w:ilvl="5" w:tplc="461E49F0" w:tentative="1">
      <w:start w:val="1"/>
      <w:numFmt w:val="bullet"/>
      <w:lvlText w:val=""/>
      <w:lvlJc w:val="left"/>
      <w:pPr>
        <w:tabs>
          <w:tab w:val="num" w:pos="4320"/>
        </w:tabs>
        <w:ind w:left="4320" w:hanging="360"/>
      </w:pPr>
      <w:rPr>
        <w:rFonts w:ascii="Symbol" w:hAnsi="Symbol" w:hint="default"/>
      </w:rPr>
    </w:lvl>
    <w:lvl w:ilvl="6" w:tplc="EA9C1DE4" w:tentative="1">
      <w:start w:val="1"/>
      <w:numFmt w:val="bullet"/>
      <w:lvlText w:val=""/>
      <w:lvlJc w:val="left"/>
      <w:pPr>
        <w:tabs>
          <w:tab w:val="num" w:pos="5040"/>
        </w:tabs>
        <w:ind w:left="5040" w:hanging="360"/>
      </w:pPr>
      <w:rPr>
        <w:rFonts w:ascii="Symbol" w:hAnsi="Symbol" w:hint="default"/>
      </w:rPr>
    </w:lvl>
    <w:lvl w:ilvl="7" w:tplc="006A353C" w:tentative="1">
      <w:start w:val="1"/>
      <w:numFmt w:val="bullet"/>
      <w:lvlText w:val=""/>
      <w:lvlJc w:val="left"/>
      <w:pPr>
        <w:tabs>
          <w:tab w:val="num" w:pos="5760"/>
        </w:tabs>
        <w:ind w:left="5760" w:hanging="360"/>
      </w:pPr>
      <w:rPr>
        <w:rFonts w:ascii="Symbol" w:hAnsi="Symbol" w:hint="default"/>
      </w:rPr>
    </w:lvl>
    <w:lvl w:ilvl="8" w:tplc="9F6C8708" w:tentative="1">
      <w:start w:val="1"/>
      <w:numFmt w:val="bullet"/>
      <w:lvlText w:val=""/>
      <w:lvlJc w:val="left"/>
      <w:pPr>
        <w:tabs>
          <w:tab w:val="num" w:pos="6480"/>
        </w:tabs>
        <w:ind w:left="6480" w:hanging="360"/>
      </w:pPr>
      <w:rPr>
        <w:rFonts w:ascii="Symbol" w:hAnsi="Symbol" w:hint="default"/>
      </w:rPr>
    </w:lvl>
  </w:abstractNum>
  <w:abstractNum w:abstractNumId="8" w15:restartNumberingAfterBreak="0">
    <w:nsid w:val="1CA17A5D"/>
    <w:multiLevelType w:val="hybridMultilevel"/>
    <w:tmpl w:val="0442D0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2B2EC5"/>
    <w:multiLevelType w:val="hybridMultilevel"/>
    <w:tmpl w:val="91B666CE"/>
    <w:lvl w:ilvl="0" w:tplc="7B1C6782">
      <w:start w:val="1"/>
      <w:numFmt w:val="bullet"/>
      <w:pStyle w:val="ListParagraph"/>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EA1493F"/>
    <w:multiLevelType w:val="hybridMultilevel"/>
    <w:tmpl w:val="21621854"/>
    <w:lvl w:ilvl="0" w:tplc="2146F68C">
      <w:numFmt w:val="bullet"/>
      <w:lvlText w:val="-"/>
      <w:lvlJc w:val="left"/>
      <w:pPr>
        <w:ind w:left="420" w:hanging="360"/>
      </w:pPr>
      <w:rPr>
        <w:rFonts w:ascii="Arial" w:eastAsia="OpenSans-Semibold"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1" w15:restartNumberingAfterBreak="0">
    <w:nsid w:val="22B64C18"/>
    <w:multiLevelType w:val="hybridMultilevel"/>
    <w:tmpl w:val="FA764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3F81D10"/>
    <w:multiLevelType w:val="hybridMultilevel"/>
    <w:tmpl w:val="66486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A12F54"/>
    <w:multiLevelType w:val="hybridMultilevel"/>
    <w:tmpl w:val="E26CE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F895A05"/>
    <w:multiLevelType w:val="hybridMultilevel"/>
    <w:tmpl w:val="20C6B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224439"/>
    <w:multiLevelType w:val="multilevel"/>
    <w:tmpl w:val="EE3C2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A9C2D7C"/>
    <w:multiLevelType w:val="hybridMultilevel"/>
    <w:tmpl w:val="67582D6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3AAA3F9F"/>
    <w:multiLevelType w:val="hybridMultilevel"/>
    <w:tmpl w:val="F6048C7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AE63E15"/>
    <w:multiLevelType w:val="hybridMultilevel"/>
    <w:tmpl w:val="6CF8EF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AA3A2E"/>
    <w:multiLevelType w:val="multilevel"/>
    <w:tmpl w:val="893ADA1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5B2CD9"/>
    <w:multiLevelType w:val="hybridMultilevel"/>
    <w:tmpl w:val="3BF6AF72"/>
    <w:lvl w:ilvl="0" w:tplc="4664D13A">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38F4A98"/>
    <w:multiLevelType w:val="hybridMultilevel"/>
    <w:tmpl w:val="E5F0CC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3EE192A"/>
    <w:multiLevelType w:val="hybridMultilevel"/>
    <w:tmpl w:val="3C46C7E6"/>
    <w:lvl w:ilvl="0" w:tplc="CEDECAF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EC7C9D"/>
    <w:multiLevelType w:val="hybridMultilevel"/>
    <w:tmpl w:val="9F2AA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BFE70E6"/>
    <w:multiLevelType w:val="hybridMultilevel"/>
    <w:tmpl w:val="7BBEA2A2"/>
    <w:lvl w:ilvl="0" w:tplc="90C2D164">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ECB6737"/>
    <w:multiLevelType w:val="hybridMultilevel"/>
    <w:tmpl w:val="EDEE4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F070E9"/>
    <w:multiLevelType w:val="multilevel"/>
    <w:tmpl w:val="E8A838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B9204D4"/>
    <w:multiLevelType w:val="multilevel"/>
    <w:tmpl w:val="DFDC988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222466F"/>
    <w:multiLevelType w:val="hybridMultilevel"/>
    <w:tmpl w:val="B47EC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5801208"/>
    <w:multiLevelType w:val="hybridMultilevel"/>
    <w:tmpl w:val="E1AE84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5A76346"/>
    <w:multiLevelType w:val="hybridMultilevel"/>
    <w:tmpl w:val="6B3421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B123972"/>
    <w:multiLevelType w:val="hybridMultilevel"/>
    <w:tmpl w:val="FD149606"/>
    <w:lvl w:ilvl="0" w:tplc="6942AB02">
      <w:numFmt w:val="bullet"/>
      <w:lvlText w:val="-"/>
      <w:lvlJc w:val="left"/>
      <w:pPr>
        <w:ind w:left="720" w:hanging="360"/>
      </w:pPr>
      <w:rPr>
        <w:rFonts w:ascii="Arial" w:eastAsia="OpenSans-Semibold"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D851E3E"/>
    <w:multiLevelType w:val="hybridMultilevel"/>
    <w:tmpl w:val="C1DE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88147314">
    <w:abstractNumId w:val="3"/>
  </w:num>
  <w:num w:numId="2" w16cid:durableId="1658920198">
    <w:abstractNumId w:val="18"/>
  </w:num>
  <w:num w:numId="3" w16cid:durableId="1663852170">
    <w:abstractNumId w:val="6"/>
  </w:num>
  <w:num w:numId="4" w16cid:durableId="2062824817">
    <w:abstractNumId w:val="32"/>
  </w:num>
  <w:num w:numId="5" w16cid:durableId="1697194371">
    <w:abstractNumId w:val="2"/>
  </w:num>
  <w:num w:numId="6" w16cid:durableId="410128851">
    <w:abstractNumId w:val="19"/>
    <w:lvlOverride w:ilvl="1">
      <w:startOverride w:val="1"/>
    </w:lvlOverride>
  </w:num>
  <w:num w:numId="7" w16cid:durableId="650793858">
    <w:abstractNumId w:val="19"/>
    <w:lvlOverride w:ilvl="1">
      <w:lvl w:ilvl="1">
        <w:numFmt w:val="bullet"/>
        <w:lvlText w:val=""/>
        <w:lvlJc w:val="left"/>
        <w:pPr>
          <w:tabs>
            <w:tab w:val="num" w:pos="1440"/>
          </w:tabs>
          <w:ind w:left="1440" w:hanging="360"/>
        </w:pPr>
        <w:rPr>
          <w:rFonts w:ascii="Symbol" w:hAnsi="Symbol" w:hint="default"/>
          <w:sz w:val="20"/>
        </w:rPr>
      </w:lvl>
    </w:lvlOverride>
  </w:num>
  <w:num w:numId="8" w16cid:durableId="1203057065">
    <w:abstractNumId w:val="25"/>
  </w:num>
  <w:num w:numId="9" w16cid:durableId="1851794096">
    <w:abstractNumId w:val="27"/>
  </w:num>
  <w:num w:numId="10" w16cid:durableId="388573056">
    <w:abstractNumId w:val="27"/>
    <w:lvlOverride w:ilvl="1">
      <w:startOverride w:val="1"/>
    </w:lvlOverride>
  </w:num>
  <w:num w:numId="11" w16cid:durableId="254241809">
    <w:abstractNumId w:val="27"/>
    <w:lvlOverride w:ilvl="1">
      <w:startOverride w:val="1"/>
    </w:lvlOverride>
  </w:num>
  <w:num w:numId="12" w16cid:durableId="378281827">
    <w:abstractNumId w:val="27"/>
    <w:lvlOverride w:ilvl="1">
      <w:startOverride w:val="2"/>
    </w:lvlOverride>
  </w:num>
  <w:num w:numId="13" w16cid:durableId="1421176792">
    <w:abstractNumId w:val="7"/>
  </w:num>
  <w:num w:numId="14" w16cid:durableId="1217813234">
    <w:abstractNumId w:val="26"/>
  </w:num>
  <w:num w:numId="15" w16cid:durableId="447041620">
    <w:abstractNumId w:val="15"/>
  </w:num>
  <w:num w:numId="16" w16cid:durableId="553585581">
    <w:abstractNumId w:val="13"/>
  </w:num>
  <w:num w:numId="17" w16cid:durableId="100271214">
    <w:abstractNumId w:val="14"/>
  </w:num>
  <w:num w:numId="18" w16cid:durableId="364868584">
    <w:abstractNumId w:val="21"/>
  </w:num>
  <w:num w:numId="19" w16cid:durableId="1110474103">
    <w:abstractNumId w:val="5"/>
  </w:num>
  <w:num w:numId="20" w16cid:durableId="893350662">
    <w:abstractNumId w:val="1"/>
  </w:num>
  <w:num w:numId="21" w16cid:durableId="748624544">
    <w:abstractNumId w:val="11"/>
  </w:num>
  <w:num w:numId="22" w16cid:durableId="1522695051">
    <w:abstractNumId w:val="23"/>
  </w:num>
  <w:num w:numId="23" w16cid:durableId="654456025">
    <w:abstractNumId w:val="4"/>
  </w:num>
  <w:num w:numId="24" w16cid:durableId="1420251477">
    <w:abstractNumId w:val="30"/>
  </w:num>
  <w:num w:numId="25" w16cid:durableId="1900751218">
    <w:abstractNumId w:val="29"/>
  </w:num>
  <w:num w:numId="26" w16cid:durableId="869293360">
    <w:abstractNumId w:val="17"/>
  </w:num>
  <w:num w:numId="27" w16cid:durableId="1273129741">
    <w:abstractNumId w:val="8"/>
  </w:num>
  <w:num w:numId="28" w16cid:durableId="1647201610">
    <w:abstractNumId w:val="22"/>
  </w:num>
  <w:num w:numId="29" w16cid:durableId="975795207">
    <w:abstractNumId w:val="28"/>
  </w:num>
  <w:num w:numId="30" w16cid:durableId="42143321">
    <w:abstractNumId w:val="9"/>
  </w:num>
  <w:num w:numId="31" w16cid:durableId="100691131">
    <w:abstractNumId w:val="0"/>
  </w:num>
  <w:num w:numId="32" w16cid:durableId="790708601">
    <w:abstractNumId w:val="12"/>
  </w:num>
  <w:num w:numId="33" w16cid:durableId="2142920924">
    <w:abstractNumId w:val="20"/>
  </w:num>
  <w:num w:numId="34" w16cid:durableId="172425517">
    <w:abstractNumId w:val="24"/>
  </w:num>
  <w:num w:numId="35" w16cid:durableId="180749759">
    <w:abstractNumId w:val="16"/>
  </w:num>
  <w:num w:numId="36" w16cid:durableId="1517311342">
    <w:abstractNumId w:val="31"/>
  </w:num>
  <w:num w:numId="37" w16cid:durableId="12267252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203A"/>
    <w:rsid w:val="000063E1"/>
    <w:rsid w:val="00021810"/>
    <w:rsid w:val="00031258"/>
    <w:rsid w:val="00035305"/>
    <w:rsid w:val="00046DDD"/>
    <w:rsid w:val="0005257A"/>
    <w:rsid w:val="00060421"/>
    <w:rsid w:val="00061E3C"/>
    <w:rsid w:val="00067D9F"/>
    <w:rsid w:val="00076581"/>
    <w:rsid w:val="00080095"/>
    <w:rsid w:val="00083F8B"/>
    <w:rsid w:val="00094466"/>
    <w:rsid w:val="00095738"/>
    <w:rsid w:val="000B3C6D"/>
    <w:rsid w:val="000B65B2"/>
    <w:rsid w:val="000C40A8"/>
    <w:rsid w:val="000D5858"/>
    <w:rsid w:val="000E5192"/>
    <w:rsid w:val="000F189B"/>
    <w:rsid w:val="00101524"/>
    <w:rsid w:val="0010367A"/>
    <w:rsid w:val="00110CA3"/>
    <w:rsid w:val="00111580"/>
    <w:rsid w:val="0012149C"/>
    <w:rsid w:val="0013461C"/>
    <w:rsid w:val="001378B5"/>
    <w:rsid w:val="00150DF4"/>
    <w:rsid w:val="001532FB"/>
    <w:rsid w:val="0016682E"/>
    <w:rsid w:val="00166AF4"/>
    <w:rsid w:val="00170A8A"/>
    <w:rsid w:val="001728DD"/>
    <w:rsid w:val="001A0E3D"/>
    <w:rsid w:val="001A668F"/>
    <w:rsid w:val="001B076E"/>
    <w:rsid w:val="001D7750"/>
    <w:rsid w:val="001F629C"/>
    <w:rsid w:val="00214193"/>
    <w:rsid w:val="00216AB4"/>
    <w:rsid w:val="00220085"/>
    <w:rsid w:val="002312B0"/>
    <w:rsid w:val="00232E70"/>
    <w:rsid w:val="00234758"/>
    <w:rsid w:val="00237FD7"/>
    <w:rsid w:val="002536E3"/>
    <w:rsid w:val="00253E91"/>
    <w:rsid w:val="00260CA3"/>
    <w:rsid w:val="00263365"/>
    <w:rsid w:val="00272A25"/>
    <w:rsid w:val="00293B16"/>
    <w:rsid w:val="002A4A96"/>
    <w:rsid w:val="002A4E20"/>
    <w:rsid w:val="002B0303"/>
    <w:rsid w:val="002B06D5"/>
    <w:rsid w:val="002B6756"/>
    <w:rsid w:val="002C6BA9"/>
    <w:rsid w:val="002D3CE3"/>
    <w:rsid w:val="002E2ED0"/>
    <w:rsid w:val="002E76C0"/>
    <w:rsid w:val="002F4937"/>
    <w:rsid w:val="00302D8F"/>
    <w:rsid w:val="0030338D"/>
    <w:rsid w:val="00307DB6"/>
    <w:rsid w:val="00314A8C"/>
    <w:rsid w:val="003374B7"/>
    <w:rsid w:val="00360D30"/>
    <w:rsid w:val="003766C9"/>
    <w:rsid w:val="0039265E"/>
    <w:rsid w:val="00396EB4"/>
    <w:rsid w:val="003B0937"/>
    <w:rsid w:val="003B56B3"/>
    <w:rsid w:val="003B7CAB"/>
    <w:rsid w:val="003D2C3C"/>
    <w:rsid w:val="003D6C89"/>
    <w:rsid w:val="003F27DC"/>
    <w:rsid w:val="00400504"/>
    <w:rsid w:val="004033A8"/>
    <w:rsid w:val="004233AC"/>
    <w:rsid w:val="00430B16"/>
    <w:rsid w:val="00455ACF"/>
    <w:rsid w:val="00457FFD"/>
    <w:rsid w:val="00486802"/>
    <w:rsid w:val="00491E41"/>
    <w:rsid w:val="004956B6"/>
    <w:rsid w:val="004A1F8F"/>
    <w:rsid w:val="004C2335"/>
    <w:rsid w:val="004C3B02"/>
    <w:rsid w:val="004E0CB4"/>
    <w:rsid w:val="004E1887"/>
    <w:rsid w:val="004F0947"/>
    <w:rsid w:val="004F1535"/>
    <w:rsid w:val="00500351"/>
    <w:rsid w:val="005059CD"/>
    <w:rsid w:val="0051498C"/>
    <w:rsid w:val="00527E36"/>
    <w:rsid w:val="00547982"/>
    <w:rsid w:val="005678A9"/>
    <w:rsid w:val="00592FCD"/>
    <w:rsid w:val="005C06F2"/>
    <w:rsid w:val="005D2045"/>
    <w:rsid w:val="005E41FC"/>
    <w:rsid w:val="005F0E19"/>
    <w:rsid w:val="00605930"/>
    <w:rsid w:val="006257DA"/>
    <w:rsid w:val="00630363"/>
    <w:rsid w:val="00635AD0"/>
    <w:rsid w:val="006406AA"/>
    <w:rsid w:val="00657606"/>
    <w:rsid w:val="00685AC2"/>
    <w:rsid w:val="006900D4"/>
    <w:rsid w:val="00692D9C"/>
    <w:rsid w:val="006A129A"/>
    <w:rsid w:val="006B6D57"/>
    <w:rsid w:val="006B7ABE"/>
    <w:rsid w:val="006D10E4"/>
    <w:rsid w:val="006E38F7"/>
    <w:rsid w:val="006E45AB"/>
    <w:rsid w:val="006E52D7"/>
    <w:rsid w:val="006F2F8B"/>
    <w:rsid w:val="006F59A2"/>
    <w:rsid w:val="0070546E"/>
    <w:rsid w:val="00705F58"/>
    <w:rsid w:val="0071374C"/>
    <w:rsid w:val="00715322"/>
    <w:rsid w:val="0071684A"/>
    <w:rsid w:val="007227B8"/>
    <w:rsid w:val="00731978"/>
    <w:rsid w:val="00742B77"/>
    <w:rsid w:val="00760E0F"/>
    <w:rsid w:val="007A1E2F"/>
    <w:rsid w:val="007A5A47"/>
    <w:rsid w:val="007A7B65"/>
    <w:rsid w:val="007B780A"/>
    <w:rsid w:val="007C031F"/>
    <w:rsid w:val="007F7BBA"/>
    <w:rsid w:val="00806F98"/>
    <w:rsid w:val="0081119C"/>
    <w:rsid w:val="00853C5F"/>
    <w:rsid w:val="00857E03"/>
    <w:rsid w:val="00862788"/>
    <w:rsid w:val="00883452"/>
    <w:rsid w:val="00884E06"/>
    <w:rsid w:val="008858C0"/>
    <w:rsid w:val="008A03CE"/>
    <w:rsid w:val="008A0E34"/>
    <w:rsid w:val="008B14C6"/>
    <w:rsid w:val="008D0BCF"/>
    <w:rsid w:val="008F2C89"/>
    <w:rsid w:val="008F4C2E"/>
    <w:rsid w:val="00913DC6"/>
    <w:rsid w:val="00930DEE"/>
    <w:rsid w:val="00936B80"/>
    <w:rsid w:val="009569BB"/>
    <w:rsid w:val="00962282"/>
    <w:rsid w:val="00962929"/>
    <w:rsid w:val="00962979"/>
    <w:rsid w:val="0097352F"/>
    <w:rsid w:val="00984F2D"/>
    <w:rsid w:val="009A2F74"/>
    <w:rsid w:val="009B4AD9"/>
    <w:rsid w:val="009B74FF"/>
    <w:rsid w:val="009C5CEF"/>
    <w:rsid w:val="009D37DC"/>
    <w:rsid w:val="009F0FE6"/>
    <w:rsid w:val="00A01B19"/>
    <w:rsid w:val="00A03ED9"/>
    <w:rsid w:val="00A13A38"/>
    <w:rsid w:val="00A36066"/>
    <w:rsid w:val="00A41130"/>
    <w:rsid w:val="00A46F14"/>
    <w:rsid w:val="00A4700C"/>
    <w:rsid w:val="00A478AC"/>
    <w:rsid w:val="00A5098C"/>
    <w:rsid w:val="00A5185E"/>
    <w:rsid w:val="00A67BE4"/>
    <w:rsid w:val="00A833D9"/>
    <w:rsid w:val="00A96EBB"/>
    <w:rsid w:val="00AA5452"/>
    <w:rsid w:val="00AA6094"/>
    <w:rsid w:val="00AB357B"/>
    <w:rsid w:val="00AB6E1F"/>
    <w:rsid w:val="00AB7486"/>
    <w:rsid w:val="00AE23CE"/>
    <w:rsid w:val="00AF06DE"/>
    <w:rsid w:val="00B0224E"/>
    <w:rsid w:val="00B12782"/>
    <w:rsid w:val="00B160D7"/>
    <w:rsid w:val="00B5203A"/>
    <w:rsid w:val="00B641D6"/>
    <w:rsid w:val="00B67631"/>
    <w:rsid w:val="00B67EA6"/>
    <w:rsid w:val="00B726C9"/>
    <w:rsid w:val="00B735A5"/>
    <w:rsid w:val="00B7670C"/>
    <w:rsid w:val="00B80A3D"/>
    <w:rsid w:val="00BA2485"/>
    <w:rsid w:val="00BB4D8C"/>
    <w:rsid w:val="00BC2981"/>
    <w:rsid w:val="00BC3050"/>
    <w:rsid w:val="00BD6945"/>
    <w:rsid w:val="00BE0CEB"/>
    <w:rsid w:val="00BE7D46"/>
    <w:rsid w:val="00C00C69"/>
    <w:rsid w:val="00C03422"/>
    <w:rsid w:val="00C0621E"/>
    <w:rsid w:val="00C12145"/>
    <w:rsid w:val="00C1393B"/>
    <w:rsid w:val="00C166A8"/>
    <w:rsid w:val="00C25CE9"/>
    <w:rsid w:val="00C60971"/>
    <w:rsid w:val="00C6181A"/>
    <w:rsid w:val="00C623CC"/>
    <w:rsid w:val="00C71423"/>
    <w:rsid w:val="00C770CD"/>
    <w:rsid w:val="00C82B81"/>
    <w:rsid w:val="00C85C88"/>
    <w:rsid w:val="00CA1D00"/>
    <w:rsid w:val="00CB083A"/>
    <w:rsid w:val="00CB3E9B"/>
    <w:rsid w:val="00CD16EB"/>
    <w:rsid w:val="00CE039B"/>
    <w:rsid w:val="00CF3A80"/>
    <w:rsid w:val="00D039E3"/>
    <w:rsid w:val="00D1153B"/>
    <w:rsid w:val="00D31DDD"/>
    <w:rsid w:val="00D32F9D"/>
    <w:rsid w:val="00D359B1"/>
    <w:rsid w:val="00D41072"/>
    <w:rsid w:val="00D4442F"/>
    <w:rsid w:val="00D47A32"/>
    <w:rsid w:val="00D5566F"/>
    <w:rsid w:val="00D5698A"/>
    <w:rsid w:val="00D7296B"/>
    <w:rsid w:val="00D75C22"/>
    <w:rsid w:val="00D764D6"/>
    <w:rsid w:val="00D95F56"/>
    <w:rsid w:val="00DC10E9"/>
    <w:rsid w:val="00DC4007"/>
    <w:rsid w:val="00DC73A3"/>
    <w:rsid w:val="00DC781E"/>
    <w:rsid w:val="00DE4375"/>
    <w:rsid w:val="00DF02D2"/>
    <w:rsid w:val="00E05567"/>
    <w:rsid w:val="00E059D9"/>
    <w:rsid w:val="00E15230"/>
    <w:rsid w:val="00E30DBA"/>
    <w:rsid w:val="00E35C7E"/>
    <w:rsid w:val="00E37534"/>
    <w:rsid w:val="00E37678"/>
    <w:rsid w:val="00E41927"/>
    <w:rsid w:val="00E428C2"/>
    <w:rsid w:val="00E47805"/>
    <w:rsid w:val="00E563A0"/>
    <w:rsid w:val="00E62DC3"/>
    <w:rsid w:val="00E77F62"/>
    <w:rsid w:val="00EA2C43"/>
    <w:rsid w:val="00EB2475"/>
    <w:rsid w:val="00EB5290"/>
    <w:rsid w:val="00EB5BA6"/>
    <w:rsid w:val="00EC48E0"/>
    <w:rsid w:val="00EC4E0E"/>
    <w:rsid w:val="00EC6AA1"/>
    <w:rsid w:val="00ED1D03"/>
    <w:rsid w:val="00ED33D4"/>
    <w:rsid w:val="00ED45A5"/>
    <w:rsid w:val="00F07188"/>
    <w:rsid w:val="00F10934"/>
    <w:rsid w:val="00F37E2A"/>
    <w:rsid w:val="00F6354C"/>
    <w:rsid w:val="00F77F11"/>
    <w:rsid w:val="00F845F1"/>
    <w:rsid w:val="00F92A66"/>
    <w:rsid w:val="00FC0F18"/>
    <w:rsid w:val="00FC3CA6"/>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B82445"/>
  <w15:docId w15:val="{434E4E54-A706-5145-A27D-09D4A1705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0CB4"/>
    <w:pPr>
      <w:jc w:val="both"/>
    </w:pPr>
    <w:rPr>
      <w:rFonts w:ascii="Arial" w:eastAsia="OpenSans-Semibold" w:hAnsi="Arial" w:cs="OpenSans-Semibold"/>
      <w:sz w:val="22"/>
    </w:rPr>
  </w:style>
  <w:style w:type="paragraph" w:styleId="Heading1">
    <w:name w:val="heading 1"/>
    <w:basedOn w:val="Normal"/>
    <w:next w:val="Normal"/>
    <w:link w:val="Heading1Char"/>
    <w:uiPriority w:val="9"/>
    <w:qFormat/>
    <w:rsid w:val="004F1535"/>
    <w:pPr>
      <w:keepNext/>
      <w:keepLines/>
      <w:spacing w:before="240"/>
      <w:outlineLvl w:val="0"/>
    </w:pPr>
    <w:rPr>
      <w:rFonts w:eastAsiaTheme="majorEastAsia" w:cs="Times New Roman (Headings CS)"/>
      <w:b/>
      <w:caps/>
      <w:color w:val="000000" w:themeColor="text1"/>
      <w:sz w:val="36"/>
      <w:szCs w:val="32"/>
    </w:rPr>
  </w:style>
  <w:style w:type="paragraph" w:styleId="Heading2">
    <w:name w:val="heading 2"/>
    <w:basedOn w:val="Normal"/>
    <w:link w:val="Heading2Char"/>
    <w:uiPriority w:val="9"/>
    <w:unhideWhenUsed/>
    <w:qFormat/>
    <w:rsid w:val="00061E3C"/>
    <w:pPr>
      <w:widowControl/>
      <w:outlineLvl w:val="1"/>
    </w:pPr>
    <w:rPr>
      <w:rFonts w:eastAsiaTheme="minorHAnsi" w:cs="Segoe UI"/>
      <w:b/>
      <w:bCs/>
      <w:caps/>
      <w:szCs w:val="20"/>
      <w:lang w:val="en-GB" w:eastAsia="en-GB"/>
    </w:rPr>
  </w:style>
  <w:style w:type="paragraph" w:styleId="Heading3">
    <w:name w:val="heading 3"/>
    <w:basedOn w:val="Normal"/>
    <w:next w:val="Normal"/>
    <w:link w:val="Heading3Char"/>
    <w:uiPriority w:val="9"/>
    <w:semiHidden/>
    <w:unhideWhenUsed/>
    <w:qFormat/>
    <w:rsid w:val="00C71423"/>
    <w:pPr>
      <w:keepNext/>
      <w:keepLines/>
      <w:spacing w:before="40"/>
      <w:outlineLvl w:val="2"/>
    </w:pPr>
    <w:rPr>
      <w:rFonts w:eastAsiaTheme="majorEastAsia" w:cs="Times New Roman (Headings CS)"/>
      <w:b/>
      <w:caps/>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spacing w:before="20"/>
      <w:ind w:left="20"/>
    </w:pPr>
    <w:rPr>
      <w:b/>
      <w:bCs/>
      <w:sz w:val="12"/>
      <w:szCs w:val="12"/>
    </w:rPr>
  </w:style>
  <w:style w:type="paragraph" w:styleId="ListParagraph">
    <w:name w:val="List Paragraph"/>
    <w:basedOn w:val="Normal"/>
    <w:uiPriority w:val="34"/>
    <w:qFormat/>
    <w:rsid w:val="00BE0CEB"/>
    <w:pPr>
      <w:numPr>
        <w:numId w:val="30"/>
      </w:numPr>
      <w:ind w:left="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984F2D"/>
    <w:pPr>
      <w:tabs>
        <w:tab w:val="center" w:pos="4680"/>
        <w:tab w:val="right" w:pos="9360"/>
      </w:tabs>
    </w:pPr>
  </w:style>
  <w:style w:type="character" w:customStyle="1" w:styleId="HeaderChar">
    <w:name w:val="Header Char"/>
    <w:basedOn w:val="DefaultParagraphFont"/>
    <w:link w:val="Header"/>
    <w:uiPriority w:val="99"/>
    <w:rsid w:val="00984F2D"/>
    <w:rPr>
      <w:rFonts w:ascii="OpenSans-Semibold" w:eastAsia="OpenSans-Semibold" w:hAnsi="OpenSans-Semibold" w:cs="OpenSans-Semibold"/>
    </w:rPr>
  </w:style>
  <w:style w:type="paragraph" w:styleId="Footer">
    <w:name w:val="footer"/>
    <w:basedOn w:val="Normal"/>
    <w:link w:val="FooterChar"/>
    <w:uiPriority w:val="99"/>
    <w:unhideWhenUsed/>
    <w:rsid w:val="00984F2D"/>
    <w:pPr>
      <w:tabs>
        <w:tab w:val="center" w:pos="4680"/>
        <w:tab w:val="right" w:pos="9360"/>
      </w:tabs>
    </w:pPr>
  </w:style>
  <w:style w:type="character" w:customStyle="1" w:styleId="FooterChar">
    <w:name w:val="Footer Char"/>
    <w:basedOn w:val="DefaultParagraphFont"/>
    <w:link w:val="Footer"/>
    <w:uiPriority w:val="99"/>
    <w:rsid w:val="00984F2D"/>
    <w:rPr>
      <w:rFonts w:ascii="OpenSans-Semibold" w:eastAsia="OpenSans-Semibold" w:hAnsi="OpenSans-Semibold" w:cs="OpenSans-Semibold"/>
    </w:rPr>
  </w:style>
  <w:style w:type="character" w:customStyle="1" w:styleId="BodyTextChar">
    <w:name w:val="Body Text Char"/>
    <w:basedOn w:val="DefaultParagraphFont"/>
    <w:link w:val="BodyText"/>
    <w:uiPriority w:val="1"/>
    <w:rsid w:val="00984F2D"/>
    <w:rPr>
      <w:rFonts w:ascii="OpenSans-Semibold" w:eastAsia="OpenSans-Semibold" w:hAnsi="OpenSans-Semibold" w:cs="OpenSans-Semibold"/>
      <w:b/>
      <w:bCs/>
      <w:sz w:val="12"/>
      <w:szCs w:val="12"/>
    </w:rPr>
  </w:style>
  <w:style w:type="character" w:styleId="Strong">
    <w:name w:val="Strong"/>
    <w:basedOn w:val="DefaultParagraphFont"/>
    <w:uiPriority w:val="22"/>
    <w:qFormat/>
    <w:rsid w:val="00EC48E0"/>
    <w:rPr>
      <w:b/>
      <w:bCs/>
    </w:rPr>
  </w:style>
  <w:style w:type="paragraph" w:styleId="NoSpacing">
    <w:name w:val="No Spacing"/>
    <w:link w:val="NoSpacingChar"/>
    <w:uiPriority w:val="1"/>
    <w:qFormat/>
    <w:rsid w:val="00EC48E0"/>
    <w:rPr>
      <w:rFonts w:ascii="OpenSans-Semibold" w:eastAsia="OpenSans-Semibold" w:hAnsi="OpenSans-Semibold" w:cs="OpenSans-Semibold"/>
    </w:rPr>
  </w:style>
  <w:style w:type="paragraph" w:customStyle="1" w:styleId="paragraph">
    <w:name w:val="paragraph"/>
    <w:basedOn w:val="Normal"/>
    <w:rsid w:val="009F0FE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F07188"/>
    <w:rPr>
      <w:color w:val="0563C1"/>
      <w:u w:val="single"/>
    </w:rPr>
  </w:style>
  <w:style w:type="character" w:customStyle="1" w:styleId="Heading2Char">
    <w:name w:val="Heading 2 Char"/>
    <w:basedOn w:val="DefaultParagraphFont"/>
    <w:link w:val="Heading2"/>
    <w:uiPriority w:val="9"/>
    <w:rsid w:val="00061E3C"/>
    <w:rPr>
      <w:rFonts w:ascii="Arial" w:hAnsi="Arial" w:cs="Segoe UI"/>
      <w:b/>
      <w:bCs/>
      <w:caps/>
      <w:szCs w:val="20"/>
      <w:lang w:val="en-GB" w:eastAsia="en-GB"/>
    </w:rPr>
  </w:style>
  <w:style w:type="paragraph" w:styleId="NormalWeb">
    <w:name w:val="Normal (Web)"/>
    <w:basedOn w:val="Normal"/>
    <w:uiPriority w:val="99"/>
    <w:semiHidden/>
    <w:unhideWhenUsed/>
    <w:rsid w:val="002E76C0"/>
    <w:rPr>
      <w:rFonts w:ascii="Times New Roman" w:hAnsi="Times New Roman" w:cs="Times New Roman"/>
      <w:sz w:val="24"/>
      <w:szCs w:val="24"/>
    </w:rPr>
  </w:style>
  <w:style w:type="character" w:styleId="CommentReference">
    <w:name w:val="annotation reference"/>
    <w:basedOn w:val="DefaultParagraphFont"/>
    <w:uiPriority w:val="99"/>
    <w:semiHidden/>
    <w:unhideWhenUsed/>
    <w:rsid w:val="005F0E19"/>
    <w:rPr>
      <w:sz w:val="16"/>
      <w:szCs w:val="16"/>
    </w:rPr>
  </w:style>
  <w:style w:type="paragraph" w:styleId="CommentText">
    <w:name w:val="annotation text"/>
    <w:basedOn w:val="Normal"/>
    <w:link w:val="CommentTextChar"/>
    <w:uiPriority w:val="99"/>
    <w:unhideWhenUsed/>
    <w:rsid w:val="005F0E19"/>
    <w:pPr>
      <w:widowControl/>
      <w:autoSpaceDE/>
      <w:autoSpaceDN/>
      <w:spacing w:after="160"/>
    </w:pPr>
    <w:rPr>
      <w:rFonts w:asciiTheme="minorHAnsi" w:eastAsiaTheme="minorHAnsi" w:hAnsiTheme="minorHAnsi" w:cstheme="minorBidi"/>
      <w:kern w:val="2"/>
      <w:sz w:val="20"/>
      <w:szCs w:val="20"/>
      <w14:ligatures w14:val="standardContextual"/>
    </w:rPr>
  </w:style>
  <w:style w:type="character" w:customStyle="1" w:styleId="CommentTextChar">
    <w:name w:val="Comment Text Char"/>
    <w:basedOn w:val="DefaultParagraphFont"/>
    <w:link w:val="CommentText"/>
    <w:uiPriority w:val="99"/>
    <w:rsid w:val="005F0E19"/>
    <w:rPr>
      <w:kern w:val="2"/>
      <w:sz w:val="20"/>
      <w:szCs w:val="20"/>
      <w14:ligatures w14:val="standardContextual"/>
    </w:rPr>
  </w:style>
  <w:style w:type="character" w:customStyle="1" w:styleId="ui-provider">
    <w:name w:val="ui-provider"/>
    <w:basedOn w:val="DefaultParagraphFont"/>
    <w:rsid w:val="005F0E19"/>
  </w:style>
  <w:style w:type="character" w:customStyle="1" w:styleId="Heading1Char">
    <w:name w:val="Heading 1 Char"/>
    <w:basedOn w:val="DefaultParagraphFont"/>
    <w:link w:val="Heading1"/>
    <w:uiPriority w:val="9"/>
    <w:rsid w:val="004F1535"/>
    <w:rPr>
      <w:rFonts w:ascii="Arial" w:eastAsiaTheme="majorEastAsia" w:hAnsi="Arial" w:cs="Times New Roman (Headings CS)"/>
      <w:b/>
      <w:caps/>
      <w:color w:val="000000" w:themeColor="text1"/>
      <w:sz w:val="36"/>
      <w:szCs w:val="32"/>
    </w:rPr>
  </w:style>
  <w:style w:type="character" w:customStyle="1" w:styleId="Heading3Char">
    <w:name w:val="Heading 3 Char"/>
    <w:basedOn w:val="DefaultParagraphFont"/>
    <w:link w:val="Heading3"/>
    <w:uiPriority w:val="9"/>
    <w:semiHidden/>
    <w:rsid w:val="00C71423"/>
    <w:rPr>
      <w:rFonts w:ascii="Arial" w:eastAsiaTheme="majorEastAsia" w:hAnsi="Arial" w:cs="Times New Roman (Headings CS)"/>
      <w:b/>
      <w:caps/>
      <w:color w:val="243F60" w:themeColor="accent1" w:themeShade="7F"/>
      <w:szCs w:val="24"/>
    </w:rPr>
  </w:style>
  <w:style w:type="paragraph" w:customStyle="1" w:styleId="ListBullet1">
    <w:name w:val="ListBullet1"/>
    <w:basedOn w:val="ListBullet"/>
    <w:next w:val="Normal"/>
    <w:qFormat/>
    <w:rsid w:val="00B80A3D"/>
    <w:pPr>
      <w:keepNext/>
      <w:ind w:left="714" w:hanging="357"/>
    </w:pPr>
  </w:style>
  <w:style w:type="paragraph" w:styleId="ListBullet">
    <w:name w:val="List Bullet"/>
    <w:basedOn w:val="Normal"/>
    <w:uiPriority w:val="99"/>
    <w:semiHidden/>
    <w:unhideWhenUsed/>
    <w:rsid w:val="00760E0F"/>
    <w:pPr>
      <w:numPr>
        <w:numId w:val="31"/>
      </w:numPr>
      <w:contextualSpacing/>
    </w:pPr>
  </w:style>
  <w:style w:type="paragraph" w:customStyle="1" w:styleId="ObjSection1">
    <w:name w:val="ObjSection1"/>
    <w:basedOn w:val="Normal"/>
    <w:next w:val="Normal"/>
    <w:qFormat/>
    <w:rsid w:val="0005257A"/>
    <w:pPr>
      <w:keepNext/>
      <w:keepLines/>
      <w:jc w:val="left"/>
    </w:pPr>
    <w:rPr>
      <w:b/>
    </w:rPr>
  </w:style>
  <w:style w:type="character" w:customStyle="1" w:styleId="NoSpacingChar">
    <w:name w:val="No Spacing Char"/>
    <w:basedOn w:val="DefaultParagraphFont"/>
    <w:link w:val="NoSpacing"/>
    <w:uiPriority w:val="1"/>
    <w:rsid w:val="00F92A66"/>
    <w:rPr>
      <w:rFonts w:ascii="OpenSans-Semibold" w:eastAsia="OpenSans-Semibold" w:hAnsi="OpenSans-Semibold" w:cs="OpenSans-Semibold"/>
    </w:rPr>
  </w:style>
  <w:style w:type="paragraph" w:customStyle="1" w:styleId="WorkExperience">
    <w:name w:val="Work Experience"/>
    <w:basedOn w:val="Heading2"/>
    <w:qFormat/>
    <w:rsid w:val="00962282"/>
  </w:style>
  <w:style w:type="table" w:styleId="TableGrid">
    <w:name w:val="Table Grid"/>
    <w:basedOn w:val="TableNormal"/>
    <w:uiPriority w:val="39"/>
    <w:rsid w:val="00A96E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460525">
      <w:bodyDiv w:val="1"/>
      <w:marLeft w:val="0"/>
      <w:marRight w:val="0"/>
      <w:marTop w:val="0"/>
      <w:marBottom w:val="0"/>
      <w:divBdr>
        <w:top w:val="none" w:sz="0" w:space="0" w:color="auto"/>
        <w:left w:val="none" w:sz="0" w:space="0" w:color="auto"/>
        <w:bottom w:val="none" w:sz="0" w:space="0" w:color="auto"/>
        <w:right w:val="none" w:sz="0" w:space="0" w:color="auto"/>
      </w:divBdr>
      <w:divsChild>
        <w:div w:id="586959941">
          <w:marLeft w:val="0"/>
          <w:marRight w:val="0"/>
          <w:marTop w:val="0"/>
          <w:marBottom w:val="0"/>
          <w:divBdr>
            <w:top w:val="none" w:sz="0" w:space="0" w:color="auto"/>
            <w:left w:val="none" w:sz="0" w:space="0" w:color="auto"/>
            <w:bottom w:val="none" w:sz="0" w:space="0" w:color="auto"/>
            <w:right w:val="none" w:sz="0" w:space="0" w:color="auto"/>
          </w:divBdr>
          <w:divsChild>
            <w:div w:id="814757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8879642">
      <w:bodyDiv w:val="1"/>
      <w:marLeft w:val="0"/>
      <w:marRight w:val="0"/>
      <w:marTop w:val="0"/>
      <w:marBottom w:val="0"/>
      <w:divBdr>
        <w:top w:val="none" w:sz="0" w:space="0" w:color="auto"/>
        <w:left w:val="none" w:sz="0" w:space="0" w:color="auto"/>
        <w:bottom w:val="none" w:sz="0" w:space="0" w:color="auto"/>
        <w:right w:val="none" w:sz="0" w:space="0" w:color="auto"/>
      </w:divBdr>
      <w:divsChild>
        <w:div w:id="210850939">
          <w:marLeft w:val="0"/>
          <w:marRight w:val="0"/>
          <w:marTop w:val="0"/>
          <w:marBottom w:val="0"/>
          <w:divBdr>
            <w:top w:val="none" w:sz="0" w:space="0" w:color="auto"/>
            <w:left w:val="none" w:sz="0" w:space="0" w:color="auto"/>
            <w:bottom w:val="none" w:sz="0" w:space="0" w:color="auto"/>
            <w:right w:val="none" w:sz="0" w:space="0" w:color="auto"/>
          </w:divBdr>
          <w:divsChild>
            <w:div w:id="1469588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12865">
      <w:bodyDiv w:val="1"/>
      <w:marLeft w:val="0"/>
      <w:marRight w:val="0"/>
      <w:marTop w:val="0"/>
      <w:marBottom w:val="0"/>
      <w:divBdr>
        <w:top w:val="none" w:sz="0" w:space="0" w:color="auto"/>
        <w:left w:val="none" w:sz="0" w:space="0" w:color="auto"/>
        <w:bottom w:val="none" w:sz="0" w:space="0" w:color="auto"/>
        <w:right w:val="none" w:sz="0" w:space="0" w:color="auto"/>
      </w:divBdr>
      <w:divsChild>
        <w:div w:id="589461202">
          <w:marLeft w:val="0"/>
          <w:marRight w:val="0"/>
          <w:marTop w:val="0"/>
          <w:marBottom w:val="0"/>
          <w:divBdr>
            <w:top w:val="none" w:sz="0" w:space="0" w:color="auto"/>
            <w:left w:val="none" w:sz="0" w:space="0" w:color="auto"/>
            <w:bottom w:val="none" w:sz="0" w:space="0" w:color="auto"/>
            <w:right w:val="none" w:sz="0" w:space="0" w:color="auto"/>
          </w:divBdr>
          <w:divsChild>
            <w:div w:id="1313872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259146">
      <w:bodyDiv w:val="1"/>
      <w:marLeft w:val="0"/>
      <w:marRight w:val="0"/>
      <w:marTop w:val="0"/>
      <w:marBottom w:val="0"/>
      <w:divBdr>
        <w:top w:val="none" w:sz="0" w:space="0" w:color="auto"/>
        <w:left w:val="none" w:sz="0" w:space="0" w:color="auto"/>
        <w:bottom w:val="none" w:sz="0" w:space="0" w:color="auto"/>
        <w:right w:val="none" w:sz="0" w:space="0" w:color="auto"/>
      </w:divBdr>
      <w:divsChild>
        <w:div w:id="551041325">
          <w:marLeft w:val="0"/>
          <w:marRight w:val="0"/>
          <w:marTop w:val="0"/>
          <w:marBottom w:val="0"/>
          <w:divBdr>
            <w:top w:val="none" w:sz="0" w:space="0" w:color="auto"/>
            <w:left w:val="none" w:sz="0" w:space="0" w:color="auto"/>
            <w:bottom w:val="none" w:sz="0" w:space="0" w:color="auto"/>
            <w:right w:val="none" w:sz="0" w:space="0" w:color="auto"/>
          </w:divBdr>
          <w:divsChild>
            <w:div w:id="838348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9653166">
      <w:bodyDiv w:val="1"/>
      <w:marLeft w:val="0"/>
      <w:marRight w:val="0"/>
      <w:marTop w:val="0"/>
      <w:marBottom w:val="0"/>
      <w:divBdr>
        <w:top w:val="none" w:sz="0" w:space="0" w:color="auto"/>
        <w:left w:val="none" w:sz="0" w:space="0" w:color="auto"/>
        <w:bottom w:val="none" w:sz="0" w:space="0" w:color="auto"/>
        <w:right w:val="none" w:sz="0" w:space="0" w:color="auto"/>
      </w:divBdr>
      <w:divsChild>
        <w:div w:id="886721569">
          <w:marLeft w:val="0"/>
          <w:marRight w:val="0"/>
          <w:marTop w:val="0"/>
          <w:marBottom w:val="0"/>
          <w:divBdr>
            <w:top w:val="none" w:sz="0" w:space="0" w:color="auto"/>
            <w:left w:val="none" w:sz="0" w:space="0" w:color="auto"/>
            <w:bottom w:val="none" w:sz="0" w:space="0" w:color="auto"/>
            <w:right w:val="none" w:sz="0" w:space="0" w:color="auto"/>
          </w:divBdr>
          <w:divsChild>
            <w:div w:id="430202825">
              <w:marLeft w:val="0"/>
              <w:marRight w:val="0"/>
              <w:marTop w:val="0"/>
              <w:marBottom w:val="0"/>
              <w:divBdr>
                <w:top w:val="none" w:sz="0" w:space="0" w:color="auto"/>
                <w:left w:val="none" w:sz="0" w:space="0" w:color="auto"/>
                <w:bottom w:val="none" w:sz="0" w:space="0" w:color="auto"/>
                <w:right w:val="none" w:sz="0" w:space="0" w:color="auto"/>
              </w:divBdr>
              <w:divsChild>
                <w:div w:id="451821797">
                  <w:marLeft w:val="0"/>
                  <w:marRight w:val="0"/>
                  <w:marTop w:val="0"/>
                  <w:marBottom w:val="0"/>
                  <w:divBdr>
                    <w:top w:val="none" w:sz="0" w:space="0" w:color="auto"/>
                    <w:left w:val="none" w:sz="0" w:space="0" w:color="auto"/>
                    <w:bottom w:val="none" w:sz="0" w:space="0" w:color="auto"/>
                    <w:right w:val="none" w:sz="0" w:space="0" w:color="auto"/>
                  </w:divBdr>
                  <w:divsChild>
                    <w:div w:id="1970159658">
                      <w:marLeft w:val="0"/>
                      <w:marRight w:val="0"/>
                      <w:marTop w:val="0"/>
                      <w:marBottom w:val="0"/>
                      <w:divBdr>
                        <w:top w:val="none" w:sz="0" w:space="0" w:color="auto"/>
                        <w:left w:val="none" w:sz="0" w:space="0" w:color="auto"/>
                        <w:bottom w:val="none" w:sz="0" w:space="0" w:color="auto"/>
                        <w:right w:val="none" w:sz="0" w:space="0" w:color="auto"/>
                      </w:divBdr>
                      <w:divsChild>
                        <w:div w:id="1879123186">
                          <w:marLeft w:val="-210"/>
                          <w:marRight w:val="-210"/>
                          <w:marTop w:val="0"/>
                          <w:marBottom w:val="0"/>
                          <w:divBdr>
                            <w:top w:val="none" w:sz="0" w:space="0" w:color="auto"/>
                            <w:left w:val="none" w:sz="0" w:space="0" w:color="auto"/>
                            <w:bottom w:val="none" w:sz="0" w:space="0" w:color="auto"/>
                            <w:right w:val="none" w:sz="0" w:space="0" w:color="auto"/>
                          </w:divBdr>
                          <w:divsChild>
                            <w:div w:id="106313718">
                              <w:marLeft w:val="0"/>
                              <w:marRight w:val="0"/>
                              <w:marTop w:val="0"/>
                              <w:marBottom w:val="0"/>
                              <w:divBdr>
                                <w:top w:val="none" w:sz="0" w:space="0" w:color="auto"/>
                                <w:left w:val="none" w:sz="0" w:space="0" w:color="auto"/>
                                <w:bottom w:val="none" w:sz="0" w:space="0" w:color="auto"/>
                                <w:right w:val="none" w:sz="0" w:space="0" w:color="auto"/>
                              </w:divBdr>
                              <w:divsChild>
                                <w:div w:id="1882590819">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8834472">
          <w:marLeft w:val="0"/>
          <w:marRight w:val="0"/>
          <w:marTop w:val="0"/>
          <w:marBottom w:val="0"/>
          <w:divBdr>
            <w:top w:val="none" w:sz="0" w:space="0" w:color="auto"/>
            <w:left w:val="none" w:sz="0" w:space="0" w:color="auto"/>
            <w:bottom w:val="none" w:sz="0" w:space="0" w:color="auto"/>
            <w:right w:val="none" w:sz="0" w:space="0" w:color="auto"/>
          </w:divBdr>
          <w:divsChild>
            <w:div w:id="828714678">
              <w:marLeft w:val="0"/>
              <w:marRight w:val="0"/>
              <w:marTop w:val="0"/>
              <w:marBottom w:val="0"/>
              <w:divBdr>
                <w:top w:val="none" w:sz="0" w:space="0" w:color="auto"/>
                <w:left w:val="none" w:sz="0" w:space="0" w:color="auto"/>
                <w:bottom w:val="none" w:sz="0" w:space="0" w:color="auto"/>
                <w:right w:val="none" w:sz="0" w:space="0" w:color="auto"/>
              </w:divBdr>
              <w:divsChild>
                <w:div w:id="1276251472">
                  <w:marLeft w:val="0"/>
                  <w:marRight w:val="0"/>
                  <w:marTop w:val="0"/>
                  <w:marBottom w:val="0"/>
                  <w:divBdr>
                    <w:top w:val="none" w:sz="0" w:space="0" w:color="auto"/>
                    <w:left w:val="none" w:sz="0" w:space="0" w:color="auto"/>
                    <w:bottom w:val="none" w:sz="0" w:space="0" w:color="auto"/>
                    <w:right w:val="none" w:sz="0" w:space="0" w:color="auto"/>
                  </w:divBdr>
                  <w:divsChild>
                    <w:div w:id="106340814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58467118">
          <w:marLeft w:val="0"/>
          <w:marRight w:val="0"/>
          <w:marTop w:val="0"/>
          <w:marBottom w:val="0"/>
          <w:divBdr>
            <w:top w:val="none" w:sz="0" w:space="0" w:color="auto"/>
            <w:left w:val="none" w:sz="0" w:space="0" w:color="auto"/>
            <w:bottom w:val="none" w:sz="0" w:space="0" w:color="auto"/>
            <w:right w:val="none" w:sz="0" w:space="0" w:color="auto"/>
          </w:divBdr>
          <w:divsChild>
            <w:div w:id="1893035787">
              <w:marLeft w:val="0"/>
              <w:marRight w:val="0"/>
              <w:marTop w:val="0"/>
              <w:marBottom w:val="0"/>
              <w:divBdr>
                <w:top w:val="none" w:sz="0" w:space="0" w:color="auto"/>
                <w:left w:val="none" w:sz="0" w:space="0" w:color="auto"/>
                <w:bottom w:val="none" w:sz="0" w:space="0" w:color="auto"/>
                <w:right w:val="none" w:sz="0" w:space="0" w:color="auto"/>
              </w:divBdr>
              <w:divsChild>
                <w:div w:id="559098722">
                  <w:marLeft w:val="0"/>
                  <w:marRight w:val="0"/>
                  <w:marTop w:val="0"/>
                  <w:marBottom w:val="0"/>
                  <w:divBdr>
                    <w:top w:val="none" w:sz="0" w:space="0" w:color="auto"/>
                    <w:left w:val="none" w:sz="0" w:space="0" w:color="auto"/>
                    <w:bottom w:val="none" w:sz="0" w:space="0" w:color="auto"/>
                    <w:right w:val="none" w:sz="0" w:space="0" w:color="auto"/>
                  </w:divBdr>
                  <w:divsChild>
                    <w:div w:id="1490710837">
                      <w:marLeft w:val="0"/>
                      <w:marRight w:val="0"/>
                      <w:marTop w:val="0"/>
                      <w:marBottom w:val="0"/>
                      <w:divBdr>
                        <w:top w:val="none" w:sz="0" w:space="0" w:color="auto"/>
                        <w:left w:val="none" w:sz="0" w:space="0" w:color="auto"/>
                        <w:bottom w:val="none" w:sz="0" w:space="0" w:color="auto"/>
                        <w:right w:val="none" w:sz="0" w:space="0" w:color="auto"/>
                      </w:divBdr>
                      <w:divsChild>
                        <w:div w:id="867134447">
                          <w:marLeft w:val="-210"/>
                          <w:marRight w:val="-210"/>
                          <w:marTop w:val="0"/>
                          <w:marBottom w:val="0"/>
                          <w:divBdr>
                            <w:top w:val="none" w:sz="0" w:space="0" w:color="auto"/>
                            <w:left w:val="none" w:sz="0" w:space="0" w:color="auto"/>
                            <w:bottom w:val="none" w:sz="0" w:space="0" w:color="auto"/>
                            <w:right w:val="none" w:sz="0" w:space="0" w:color="auto"/>
                          </w:divBdr>
                          <w:divsChild>
                            <w:div w:id="788545775">
                              <w:marLeft w:val="0"/>
                              <w:marRight w:val="0"/>
                              <w:marTop w:val="0"/>
                              <w:marBottom w:val="0"/>
                              <w:divBdr>
                                <w:top w:val="none" w:sz="0" w:space="0" w:color="auto"/>
                                <w:left w:val="none" w:sz="0" w:space="0" w:color="auto"/>
                                <w:bottom w:val="none" w:sz="0" w:space="0" w:color="auto"/>
                                <w:right w:val="none" w:sz="0" w:space="0" w:color="auto"/>
                              </w:divBdr>
                              <w:divsChild>
                                <w:div w:id="139534694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8175180">
      <w:bodyDiv w:val="1"/>
      <w:marLeft w:val="0"/>
      <w:marRight w:val="0"/>
      <w:marTop w:val="0"/>
      <w:marBottom w:val="0"/>
      <w:divBdr>
        <w:top w:val="none" w:sz="0" w:space="0" w:color="auto"/>
        <w:left w:val="none" w:sz="0" w:space="0" w:color="auto"/>
        <w:bottom w:val="none" w:sz="0" w:space="0" w:color="auto"/>
        <w:right w:val="none" w:sz="0" w:space="0" w:color="auto"/>
      </w:divBdr>
      <w:divsChild>
        <w:div w:id="1872259871">
          <w:marLeft w:val="0"/>
          <w:marRight w:val="0"/>
          <w:marTop w:val="0"/>
          <w:marBottom w:val="0"/>
          <w:divBdr>
            <w:top w:val="none" w:sz="0" w:space="0" w:color="auto"/>
            <w:left w:val="none" w:sz="0" w:space="0" w:color="auto"/>
            <w:bottom w:val="none" w:sz="0" w:space="0" w:color="auto"/>
            <w:right w:val="none" w:sz="0" w:space="0" w:color="auto"/>
          </w:divBdr>
          <w:divsChild>
            <w:div w:id="2045255385">
              <w:marLeft w:val="0"/>
              <w:marRight w:val="0"/>
              <w:marTop w:val="0"/>
              <w:marBottom w:val="0"/>
              <w:divBdr>
                <w:top w:val="none" w:sz="0" w:space="0" w:color="auto"/>
                <w:left w:val="none" w:sz="0" w:space="0" w:color="auto"/>
                <w:bottom w:val="none" w:sz="0" w:space="0" w:color="auto"/>
                <w:right w:val="none" w:sz="0" w:space="0" w:color="auto"/>
              </w:divBdr>
              <w:divsChild>
                <w:div w:id="98744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6831746">
      <w:bodyDiv w:val="1"/>
      <w:marLeft w:val="0"/>
      <w:marRight w:val="0"/>
      <w:marTop w:val="0"/>
      <w:marBottom w:val="0"/>
      <w:divBdr>
        <w:top w:val="none" w:sz="0" w:space="0" w:color="auto"/>
        <w:left w:val="none" w:sz="0" w:space="0" w:color="auto"/>
        <w:bottom w:val="none" w:sz="0" w:space="0" w:color="auto"/>
        <w:right w:val="none" w:sz="0" w:space="0" w:color="auto"/>
      </w:divBdr>
      <w:divsChild>
        <w:div w:id="1938707053">
          <w:marLeft w:val="0"/>
          <w:marRight w:val="0"/>
          <w:marTop w:val="0"/>
          <w:marBottom w:val="0"/>
          <w:divBdr>
            <w:top w:val="none" w:sz="0" w:space="0" w:color="auto"/>
            <w:left w:val="none" w:sz="0" w:space="0" w:color="auto"/>
            <w:bottom w:val="none" w:sz="0" w:space="0" w:color="auto"/>
            <w:right w:val="none" w:sz="0" w:space="0" w:color="auto"/>
          </w:divBdr>
          <w:divsChild>
            <w:div w:id="37920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54611">
      <w:bodyDiv w:val="1"/>
      <w:marLeft w:val="0"/>
      <w:marRight w:val="0"/>
      <w:marTop w:val="0"/>
      <w:marBottom w:val="0"/>
      <w:divBdr>
        <w:top w:val="none" w:sz="0" w:space="0" w:color="auto"/>
        <w:left w:val="none" w:sz="0" w:space="0" w:color="auto"/>
        <w:bottom w:val="none" w:sz="0" w:space="0" w:color="auto"/>
        <w:right w:val="none" w:sz="0" w:space="0" w:color="auto"/>
      </w:divBdr>
    </w:div>
    <w:div w:id="1258638424">
      <w:bodyDiv w:val="1"/>
      <w:marLeft w:val="0"/>
      <w:marRight w:val="0"/>
      <w:marTop w:val="0"/>
      <w:marBottom w:val="0"/>
      <w:divBdr>
        <w:top w:val="none" w:sz="0" w:space="0" w:color="auto"/>
        <w:left w:val="none" w:sz="0" w:space="0" w:color="auto"/>
        <w:bottom w:val="none" w:sz="0" w:space="0" w:color="auto"/>
        <w:right w:val="none" w:sz="0" w:space="0" w:color="auto"/>
      </w:divBdr>
      <w:divsChild>
        <w:div w:id="1237979188">
          <w:marLeft w:val="0"/>
          <w:marRight w:val="0"/>
          <w:marTop w:val="0"/>
          <w:marBottom w:val="0"/>
          <w:divBdr>
            <w:top w:val="none" w:sz="0" w:space="0" w:color="auto"/>
            <w:left w:val="none" w:sz="0" w:space="0" w:color="auto"/>
            <w:bottom w:val="none" w:sz="0" w:space="0" w:color="auto"/>
            <w:right w:val="none" w:sz="0" w:space="0" w:color="auto"/>
          </w:divBdr>
        </w:div>
        <w:div w:id="609823498">
          <w:marLeft w:val="0"/>
          <w:marRight w:val="0"/>
          <w:marTop w:val="0"/>
          <w:marBottom w:val="0"/>
          <w:divBdr>
            <w:top w:val="none" w:sz="0" w:space="0" w:color="auto"/>
            <w:left w:val="none" w:sz="0" w:space="0" w:color="auto"/>
            <w:bottom w:val="none" w:sz="0" w:space="0" w:color="auto"/>
            <w:right w:val="none" w:sz="0" w:space="0" w:color="auto"/>
          </w:divBdr>
        </w:div>
        <w:div w:id="920456408">
          <w:marLeft w:val="0"/>
          <w:marRight w:val="0"/>
          <w:marTop w:val="0"/>
          <w:marBottom w:val="0"/>
          <w:divBdr>
            <w:top w:val="none" w:sz="0" w:space="0" w:color="auto"/>
            <w:left w:val="none" w:sz="0" w:space="0" w:color="auto"/>
            <w:bottom w:val="none" w:sz="0" w:space="0" w:color="auto"/>
            <w:right w:val="none" w:sz="0" w:space="0" w:color="auto"/>
          </w:divBdr>
        </w:div>
        <w:div w:id="951520901">
          <w:marLeft w:val="0"/>
          <w:marRight w:val="0"/>
          <w:marTop w:val="0"/>
          <w:marBottom w:val="0"/>
          <w:divBdr>
            <w:top w:val="none" w:sz="0" w:space="0" w:color="auto"/>
            <w:left w:val="none" w:sz="0" w:space="0" w:color="auto"/>
            <w:bottom w:val="none" w:sz="0" w:space="0" w:color="auto"/>
            <w:right w:val="none" w:sz="0" w:space="0" w:color="auto"/>
          </w:divBdr>
        </w:div>
        <w:div w:id="277378065">
          <w:marLeft w:val="0"/>
          <w:marRight w:val="0"/>
          <w:marTop w:val="0"/>
          <w:marBottom w:val="0"/>
          <w:divBdr>
            <w:top w:val="none" w:sz="0" w:space="0" w:color="auto"/>
            <w:left w:val="none" w:sz="0" w:space="0" w:color="auto"/>
            <w:bottom w:val="none" w:sz="0" w:space="0" w:color="auto"/>
            <w:right w:val="none" w:sz="0" w:space="0" w:color="auto"/>
          </w:divBdr>
        </w:div>
        <w:div w:id="1606964201">
          <w:marLeft w:val="0"/>
          <w:marRight w:val="0"/>
          <w:marTop w:val="0"/>
          <w:marBottom w:val="0"/>
          <w:divBdr>
            <w:top w:val="none" w:sz="0" w:space="0" w:color="auto"/>
            <w:left w:val="none" w:sz="0" w:space="0" w:color="auto"/>
            <w:bottom w:val="none" w:sz="0" w:space="0" w:color="auto"/>
            <w:right w:val="none" w:sz="0" w:space="0" w:color="auto"/>
          </w:divBdr>
        </w:div>
        <w:div w:id="619535387">
          <w:marLeft w:val="0"/>
          <w:marRight w:val="0"/>
          <w:marTop w:val="0"/>
          <w:marBottom w:val="0"/>
          <w:divBdr>
            <w:top w:val="none" w:sz="0" w:space="0" w:color="auto"/>
            <w:left w:val="none" w:sz="0" w:space="0" w:color="auto"/>
            <w:bottom w:val="none" w:sz="0" w:space="0" w:color="auto"/>
            <w:right w:val="none" w:sz="0" w:space="0" w:color="auto"/>
          </w:divBdr>
        </w:div>
        <w:div w:id="573704881">
          <w:marLeft w:val="0"/>
          <w:marRight w:val="0"/>
          <w:marTop w:val="0"/>
          <w:marBottom w:val="0"/>
          <w:divBdr>
            <w:top w:val="none" w:sz="0" w:space="0" w:color="auto"/>
            <w:left w:val="none" w:sz="0" w:space="0" w:color="auto"/>
            <w:bottom w:val="none" w:sz="0" w:space="0" w:color="auto"/>
            <w:right w:val="none" w:sz="0" w:space="0" w:color="auto"/>
          </w:divBdr>
        </w:div>
        <w:div w:id="920211174">
          <w:marLeft w:val="0"/>
          <w:marRight w:val="0"/>
          <w:marTop w:val="0"/>
          <w:marBottom w:val="0"/>
          <w:divBdr>
            <w:top w:val="none" w:sz="0" w:space="0" w:color="auto"/>
            <w:left w:val="none" w:sz="0" w:space="0" w:color="auto"/>
            <w:bottom w:val="none" w:sz="0" w:space="0" w:color="auto"/>
            <w:right w:val="none" w:sz="0" w:space="0" w:color="auto"/>
          </w:divBdr>
        </w:div>
        <w:div w:id="1679849767">
          <w:marLeft w:val="0"/>
          <w:marRight w:val="0"/>
          <w:marTop w:val="0"/>
          <w:marBottom w:val="0"/>
          <w:divBdr>
            <w:top w:val="none" w:sz="0" w:space="0" w:color="auto"/>
            <w:left w:val="none" w:sz="0" w:space="0" w:color="auto"/>
            <w:bottom w:val="none" w:sz="0" w:space="0" w:color="auto"/>
            <w:right w:val="none" w:sz="0" w:space="0" w:color="auto"/>
          </w:divBdr>
        </w:div>
        <w:div w:id="2001733494">
          <w:marLeft w:val="0"/>
          <w:marRight w:val="0"/>
          <w:marTop w:val="0"/>
          <w:marBottom w:val="0"/>
          <w:divBdr>
            <w:top w:val="none" w:sz="0" w:space="0" w:color="auto"/>
            <w:left w:val="none" w:sz="0" w:space="0" w:color="auto"/>
            <w:bottom w:val="none" w:sz="0" w:space="0" w:color="auto"/>
            <w:right w:val="none" w:sz="0" w:space="0" w:color="auto"/>
          </w:divBdr>
        </w:div>
        <w:div w:id="1191333043">
          <w:marLeft w:val="0"/>
          <w:marRight w:val="0"/>
          <w:marTop w:val="0"/>
          <w:marBottom w:val="0"/>
          <w:divBdr>
            <w:top w:val="none" w:sz="0" w:space="0" w:color="auto"/>
            <w:left w:val="none" w:sz="0" w:space="0" w:color="auto"/>
            <w:bottom w:val="none" w:sz="0" w:space="0" w:color="auto"/>
            <w:right w:val="none" w:sz="0" w:space="0" w:color="auto"/>
          </w:divBdr>
        </w:div>
        <w:div w:id="2133740035">
          <w:marLeft w:val="0"/>
          <w:marRight w:val="0"/>
          <w:marTop w:val="0"/>
          <w:marBottom w:val="0"/>
          <w:divBdr>
            <w:top w:val="none" w:sz="0" w:space="0" w:color="auto"/>
            <w:left w:val="none" w:sz="0" w:space="0" w:color="auto"/>
            <w:bottom w:val="none" w:sz="0" w:space="0" w:color="auto"/>
            <w:right w:val="none" w:sz="0" w:space="0" w:color="auto"/>
          </w:divBdr>
        </w:div>
        <w:div w:id="1961103158">
          <w:marLeft w:val="0"/>
          <w:marRight w:val="0"/>
          <w:marTop w:val="0"/>
          <w:marBottom w:val="0"/>
          <w:divBdr>
            <w:top w:val="none" w:sz="0" w:space="0" w:color="auto"/>
            <w:left w:val="none" w:sz="0" w:space="0" w:color="auto"/>
            <w:bottom w:val="none" w:sz="0" w:space="0" w:color="auto"/>
            <w:right w:val="none" w:sz="0" w:space="0" w:color="auto"/>
          </w:divBdr>
        </w:div>
        <w:div w:id="533081243">
          <w:marLeft w:val="0"/>
          <w:marRight w:val="0"/>
          <w:marTop w:val="0"/>
          <w:marBottom w:val="0"/>
          <w:divBdr>
            <w:top w:val="none" w:sz="0" w:space="0" w:color="auto"/>
            <w:left w:val="none" w:sz="0" w:space="0" w:color="auto"/>
            <w:bottom w:val="none" w:sz="0" w:space="0" w:color="auto"/>
            <w:right w:val="none" w:sz="0" w:space="0" w:color="auto"/>
          </w:divBdr>
          <w:divsChild>
            <w:div w:id="1586764049">
              <w:marLeft w:val="-75"/>
              <w:marRight w:val="0"/>
              <w:marTop w:val="30"/>
              <w:marBottom w:val="30"/>
              <w:divBdr>
                <w:top w:val="none" w:sz="0" w:space="0" w:color="auto"/>
                <w:left w:val="none" w:sz="0" w:space="0" w:color="auto"/>
                <w:bottom w:val="none" w:sz="0" w:space="0" w:color="auto"/>
                <w:right w:val="none" w:sz="0" w:space="0" w:color="auto"/>
              </w:divBdr>
              <w:divsChild>
                <w:div w:id="56364058">
                  <w:marLeft w:val="0"/>
                  <w:marRight w:val="0"/>
                  <w:marTop w:val="0"/>
                  <w:marBottom w:val="0"/>
                  <w:divBdr>
                    <w:top w:val="none" w:sz="0" w:space="0" w:color="auto"/>
                    <w:left w:val="none" w:sz="0" w:space="0" w:color="auto"/>
                    <w:bottom w:val="none" w:sz="0" w:space="0" w:color="auto"/>
                    <w:right w:val="none" w:sz="0" w:space="0" w:color="auto"/>
                  </w:divBdr>
                  <w:divsChild>
                    <w:div w:id="389310795">
                      <w:marLeft w:val="0"/>
                      <w:marRight w:val="0"/>
                      <w:marTop w:val="0"/>
                      <w:marBottom w:val="0"/>
                      <w:divBdr>
                        <w:top w:val="none" w:sz="0" w:space="0" w:color="auto"/>
                        <w:left w:val="none" w:sz="0" w:space="0" w:color="auto"/>
                        <w:bottom w:val="none" w:sz="0" w:space="0" w:color="auto"/>
                        <w:right w:val="none" w:sz="0" w:space="0" w:color="auto"/>
                      </w:divBdr>
                    </w:div>
                  </w:divsChild>
                </w:div>
                <w:div w:id="1689791591">
                  <w:marLeft w:val="0"/>
                  <w:marRight w:val="0"/>
                  <w:marTop w:val="0"/>
                  <w:marBottom w:val="0"/>
                  <w:divBdr>
                    <w:top w:val="none" w:sz="0" w:space="0" w:color="auto"/>
                    <w:left w:val="none" w:sz="0" w:space="0" w:color="auto"/>
                    <w:bottom w:val="none" w:sz="0" w:space="0" w:color="auto"/>
                    <w:right w:val="none" w:sz="0" w:space="0" w:color="auto"/>
                  </w:divBdr>
                  <w:divsChild>
                    <w:div w:id="1468090936">
                      <w:marLeft w:val="0"/>
                      <w:marRight w:val="0"/>
                      <w:marTop w:val="0"/>
                      <w:marBottom w:val="0"/>
                      <w:divBdr>
                        <w:top w:val="none" w:sz="0" w:space="0" w:color="auto"/>
                        <w:left w:val="none" w:sz="0" w:space="0" w:color="auto"/>
                        <w:bottom w:val="none" w:sz="0" w:space="0" w:color="auto"/>
                        <w:right w:val="none" w:sz="0" w:space="0" w:color="auto"/>
                      </w:divBdr>
                    </w:div>
                  </w:divsChild>
                </w:div>
                <w:div w:id="729235104">
                  <w:marLeft w:val="0"/>
                  <w:marRight w:val="0"/>
                  <w:marTop w:val="0"/>
                  <w:marBottom w:val="0"/>
                  <w:divBdr>
                    <w:top w:val="none" w:sz="0" w:space="0" w:color="auto"/>
                    <w:left w:val="none" w:sz="0" w:space="0" w:color="auto"/>
                    <w:bottom w:val="none" w:sz="0" w:space="0" w:color="auto"/>
                    <w:right w:val="none" w:sz="0" w:space="0" w:color="auto"/>
                  </w:divBdr>
                  <w:divsChild>
                    <w:div w:id="191118381">
                      <w:marLeft w:val="0"/>
                      <w:marRight w:val="0"/>
                      <w:marTop w:val="0"/>
                      <w:marBottom w:val="0"/>
                      <w:divBdr>
                        <w:top w:val="none" w:sz="0" w:space="0" w:color="auto"/>
                        <w:left w:val="none" w:sz="0" w:space="0" w:color="auto"/>
                        <w:bottom w:val="none" w:sz="0" w:space="0" w:color="auto"/>
                        <w:right w:val="none" w:sz="0" w:space="0" w:color="auto"/>
                      </w:divBdr>
                    </w:div>
                  </w:divsChild>
                </w:div>
                <w:div w:id="1630092785">
                  <w:marLeft w:val="0"/>
                  <w:marRight w:val="0"/>
                  <w:marTop w:val="0"/>
                  <w:marBottom w:val="0"/>
                  <w:divBdr>
                    <w:top w:val="none" w:sz="0" w:space="0" w:color="auto"/>
                    <w:left w:val="none" w:sz="0" w:space="0" w:color="auto"/>
                    <w:bottom w:val="none" w:sz="0" w:space="0" w:color="auto"/>
                    <w:right w:val="none" w:sz="0" w:space="0" w:color="auto"/>
                  </w:divBdr>
                  <w:divsChild>
                    <w:div w:id="302851234">
                      <w:marLeft w:val="0"/>
                      <w:marRight w:val="0"/>
                      <w:marTop w:val="0"/>
                      <w:marBottom w:val="0"/>
                      <w:divBdr>
                        <w:top w:val="none" w:sz="0" w:space="0" w:color="auto"/>
                        <w:left w:val="none" w:sz="0" w:space="0" w:color="auto"/>
                        <w:bottom w:val="none" w:sz="0" w:space="0" w:color="auto"/>
                        <w:right w:val="none" w:sz="0" w:space="0" w:color="auto"/>
                      </w:divBdr>
                    </w:div>
                  </w:divsChild>
                </w:div>
                <w:div w:id="1279491419">
                  <w:marLeft w:val="0"/>
                  <w:marRight w:val="0"/>
                  <w:marTop w:val="0"/>
                  <w:marBottom w:val="0"/>
                  <w:divBdr>
                    <w:top w:val="none" w:sz="0" w:space="0" w:color="auto"/>
                    <w:left w:val="none" w:sz="0" w:space="0" w:color="auto"/>
                    <w:bottom w:val="none" w:sz="0" w:space="0" w:color="auto"/>
                    <w:right w:val="none" w:sz="0" w:space="0" w:color="auto"/>
                  </w:divBdr>
                  <w:divsChild>
                    <w:div w:id="1620532482">
                      <w:marLeft w:val="0"/>
                      <w:marRight w:val="0"/>
                      <w:marTop w:val="0"/>
                      <w:marBottom w:val="0"/>
                      <w:divBdr>
                        <w:top w:val="none" w:sz="0" w:space="0" w:color="auto"/>
                        <w:left w:val="none" w:sz="0" w:space="0" w:color="auto"/>
                        <w:bottom w:val="none" w:sz="0" w:space="0" w:color="auto"/>
                        <w:right w:val="none" w:sz="0" w:space="0" w:color="auto"/>
                      </w:divBdr>
                    </w:div>
                  </w:divsChild>
                </w:div>
                <w:div w:id="91977806">
                  <w:marLeft w:val="0"/>
                  <w:marRight w:val="0"/>
                  <w:marTop w:val="0"/>
                  <w:marBottom w:val="0"/>
                  <w:divBdr>
                    <w:top w:val="none" w:sz="0" w:space="0" w:color="auto"/>
                    <w:left w:val="none" w:sz="0" w:space="0" w:color="auto"/>
                    <w:bottom w:val="none" w:sz="0" w:space="0" w:color="auto"/>
                    <w:right w:val="none" w:sz="0" w:space="0" w:color="auto"/>
                  </w:divBdr>
                  <w:divsChild>
                    <w:div w:id="1017735919">
                      <w:marLeft w:val="0"/>
                      <w:marRight w:val="0"/>
                      <w:marTop w:val="0"/>
                      <w:marBottom w:val="0"/>
                      <w:divBdr>
                        <w:top w:val="none" w:sz="0" w:space="0" w:color="auto"/>
                        <w:left w:val="none" w:sz="0" w:space="0" w:color="auto"/>
                        <w:bottom w:val="none" w:sz="0" w:space="0" w:color="auto"/>
                        <w:right w:val="none" w:sz="0" w:space="0" w:color="auto"/>
                      </w:divBdr>
                    </w:div>
                  </w:divsChild>
                </w:div>
                <w:div w:id="1693649537">
                  <w:marLeft w:val="0"/>
                  <w:marRight w:val="0"/>
                  <w:marTop w:val="0"/>
                  <w:marBottom w:val="0"/>
                  <w:divBdr>
                    <w:top w:val="none" w:sz="0" w:space="0" w:color="auto"/>
                    <w:left w:val="none" w:sz="0" w:space="0" w:color="auto"/>
                    <w:bottom w:val="none" w:sz="0" w:space="0" w:color="auto"/>
                    <w:right w:val="none" w:sz="0" w:space="0" w:color="auto"/>
                  </w:divBdr>
                  <w:divsChild>
                    <w:div w:id="2129658369">
                      <w:marLeft w:val="0"/>
                      <w:marRight w:val="0"/>
                      <w:marTop w:val="0"/>
                      <w:marBottom w:val="0"/>
                      <w:divBdr>
                        <w:top w:val="none" w:sz="0" w:space="0" w:color="auto"/>
                        <w:left w:val="none" w:sz="0" w:space="0" w:color="auto"/>
                        <w:bottom w:val="none" w:sz="0" w:space="0" w:color="auto"/>
                        <w:right w:val="none" w:sz="0" w:space="0" w:color="auto"/>
                      </w:divBdr>
                    </w:div>
                  </w:divsChild>
                </w:div>
                <w:div w:id="575171827">
                  <w:marLeft w:val="0"/>
                  <w:marRight w:val="0"/>
                  <w:marTop w:val="0"/>
                  <w:marBottom w:val="0"/>
                  <w:divBdr>
                    <w:top w:val="none" w:sz="0" w:space="0" w:color="auto"/>
                    <w:left w:val="none" w:sz="0" w:space="0" w:color="auto"/>
                    <w:bottom w:val="none" w:sz="0" w:space="0" w:color="auto"/>
                    <w:right w:val="none" w:sz="0" w:space="0" w:color="auto"/>
                  </w:divBdr>
                  <w:divsChild>
                    <w:div w:id="1868450375">
                      <w:marLeft w:val="0"/>
                      <w:marRight w:val="0"/>
                      <w:marTop w:val="0"/>
                      <w:marBottom w:val="0"/>
                      <w:divBdr>
                        <w:top w:val="none" w:sz="0" w:space="0" w:color="auto"/>
                        <w:left w:val="none" w:sz="0" w:space="0" w:color="auto"/>
                        <w:bottom w:val="none" w:sz="0" w:space="0" w:color="auto"/>
                        <w:right w:val="none" w:sz="0" w:space="0" w:color="auto"/>
                      </w:divBdr>
                    </w:div>
                  </w:divsChild>
                </w:div>
                <w:div w:id="754976755">
                  <w:marLeft w:val="0"/>
                  <w:marRight w:val="0"/>
                  <w:marTop w:val="0"/>
                  <w:marBottom w:val="0"/>
                  <w:divBdr>
                    <w:top w:val="none" w:sz="0" w:space="0" w:color="auto"/>
                    <w:left w:val="none" w:sz="0" w:space="0" w:color="auto"/>
                    <w:bottom w:val="none" w:sz="0" w:space="0" w:color="auto"/>
                    <w:right w:val="none" w:sz="0" w:space="0" w:color="auto"/>
                  </w:divBdr>
                  <w:divsChild>
                    <w:div w:id="1024356678">
                      <w:marLeft w:val="0"/>
                      <w:marRight w:val="0"/>
                      <w:marTop w:val="0"/>
                      <w:marBottom w:val="0"/>
                      <w:divBdr>
                        <w:top w:val="none" w:sz="0" w:space="0" w:color="auto"/>
                        <w:left w:val="none" w:sz="0" w:space="0" w:color="auto"/>
                        <w:bottom w:val="none" w:sz="0" w:space="0" w:color="auto"/>
                        <w:right w:val="none" w:sz="0" w:space="0" w:color="auto"/>
                      </w:divBdr>
                    </w:div>
                  </w:divsChild>
                </w:div>
                <w:div w:id="1609267909">
                  <w:marLeft w:val="0"/>
                  <w:marRight w:val="0"/>
                  <w:marTop w:val="0"/>
                  <w:marBottom w:val="0"/>
                  <w:divBdr>
                    <w:top w:val="none" w:sz="0" w:space="0" w:color="auto"/>
                    <w:left w:val="none" w:sz="0" w:space="0" w:color="auto"/>
                    <w:bottom w:val="none" w:sz="0" w:space="0" w:color="auto"/>
                    <w:right w:val="none" w:sz="0" w:space="0" w:color="auto"/>
                  </w:divBdr>
                  <w:divsChild>
                    <w:div w:id="2132822427">
                      <w:marLeft w:val="0"/>
                      <w:marRight w:val="0"/>
                      <w:marTop w:val="0"/>
                      <w:marBottom w:val="0"/>
                      <w:divBdr>
                        <w:top w:val="none" w:sz="0" w:space="0" w:color="auto"/>
                        <w:left w:val="none" w:sz="0" w:space="0" w:color="auto"/>
                        <w:bottom w:val="none" w:sz="0" w:space="0" w:color="auto"/>
                        <w:right w:val="none" w:sz="0" w:space="0" w:color="auto"/>
                      </w:divBdr>
                    </w:div>
                  </w:divsChild>
                </w:div>
                <w:div w:id="108472779">
                  <w:marLeft w:val="0"/>
                  <w:marRight w:val="0"/>
                  <w:marTop w:val="0"/>
                  <w:marBottom w:val="0"/>
                  <w:divBdr>
                    <w:top w:val="none" w:sz="0" w:space="0" w:color="auto"/>
                    <w:left w:val="none" w:sz="0" w:space="0" w:color="auto"/>
                    <w:bottom w:val="none" w:sz="0" w:space="0" w:color="auto"/>
                    <w:right w:val="none" w:sz="0" w:space="0" w:color="auto"/>
                  </w:divBdr>
                  <w:divsChild>
                    <w:div w:id="155924778">
                      <w:marLeft w:val="0"/>
                      <w:marRight w:val="0"/>
                      <w:marTop w:val="0"/>
                      <w:marBottom w:val="0"/>
                      <w:divBdr>
                        <w:top w:val="none" w:sz="0" w:space="0" w:color="auto"/>
                        <w:left w:val="none" w:sz="0" w:space="0" w:color="auto"/>
                        <w:bottom w:val="none" w:sz="0" w:space="0" w:color="auto"/>
                        <w:right w:val="none" w:sz="0" w:space="0" w:color="auto"/>
                      </w:divBdr>
                    </w:div>
                  </w:divsChild>
                </w:div>
                <w:div w:id="1471634260">
                  <w:marLeft w:val="0"/>
                  <w:marRight w:val="0"/>
                  <w:marTop w:val="0"/>
                  <w:marBottom w:val="0"/>
                  <w:divBdr>
                    <w:top w:val="none" w:sz="0" w:space="0" w:color="auto"/>
                    <w:left w:val="none" w:sz="0" w:space="0" w:color="auto"/>
                    <w:bottom w:val="none" w:sz="0" w:space="0" w:color="auto"/>
                    <w:right w:val="none" w:sz="0" w:space="0" w:color="auto"/>
                  </w:divBdr>
                  <w:divsChild>
                    <w:div w:id="1570966141">
                      <w:marLeft w:val="0"/>
                      <w:marRight w:val="0"/>
                      <w:marTop w:val="0"/>
                      <w:marBottom w:val="0"/>
                      <w:divBdr>
                        <w:top w:val="none" w:sz="0" w:space="0" w:color="auto"/>
                        <w:left w:val="none" w:sz="0" w:space="0" w:color="auto"/>
                        <w:bottom w:val="none" w:sz="0" w:space="0" w:color="auto"/>
                        <w:right w:val="none" w:sz="0" w:space="0" w:color="auto"/>
                      </w:divBdr>
                    </w:div>
                  </w:divsChild>
                </w:div>
                <w:div w:id="402486578">
                  <w:marLeft w:val="0"/>
                  <w:marRight w:val="0"/>
                  <w:marTop w:val="0"/>
                  <w:marBottom w:val="0"/>
                  <w:divBdr>
                    <w:top w:val="none" w:sz="0" w:space="0" w:color="auto"/>
                    <w:left w:val="none" w:sz="0" w:space="0" w:color="auto"/>
                    <w:bottom w:val="none" w:sz="0" w:space="0" w:color="auto"/>
                    <w:right w:val="none" w:sz="0" w:space="0" w:color="auto"/>
                  </w:divBdr>
                  <w:divsChild>
                    <w:div w:id="1212696685">
                      <w:marLeft w:val="0"/>
                      <w:marRight w:val="0"/>
                      <w:marTop w:val="0"/>
                      <w:marBottom w:val="0"/>
                      <w:divBdr>
                        <w:top w:val="none" w:sz="0" w:space="0" w:color="auto"/>
                        <w:left w:val="none" w:sz="0" w:space="0" w:color="auto"/>
                        <w:bottom w:val="none" w:sz="0" w:space="0" w:color="auto"/>
                        <w:right w:val="none" w:sz="0" w:space="0" w:color="auto"/>
                      </w:divBdr>
                    </w:div>
                  </w:divsChild>
                </w:div>
                <w:div w:id="1728069485">
                  <w:marLeft w:val="0"/>
                  <w:marRight w:val="0"/>
                  <w:marTop w:val="0"/>
                  <w:marBottom w:val="0"/>
                  <w:divBdr>
                    <w:top w:val="none" w:sz="0" w:space="0" w:color="auto"/>
                    <w:left w:val="none" w:sz="0" w:space="0" w:color="auto"/>
                    <w:bottom w:val="none" w:sz="0" w:space="0" w:color="auto"/>
                    <w:right w:val="none" w:sz="0" w:space="0" w:color="auto"/>
                  </w:divBdr>
                  <w:divsChild>
                    <w:div w:id="424156291">
                      <w:marLeft w:val="0"/>
                      <w:marRight w:val="0"/>
                      <w:marTop w:val="0"/>
                      <w:marBottom w:val="0"/>
                      <w:divBdr>
                        <w:top w:val="none" w:sz="0" w:space="0" w:color="auto"/>
                        <w:left w:val="none" w:sz="0" w:space="0" w:color="auto"/>
                        <w:bottom w:val="none" w:sz="0" w:space="0" w:color="auto"/>
                        <w:right w:val="none" w:sz="0" w:space="0" w:color="auto"/>
                      </w:divBdr>
                    </w:div>
                  </w:divsChild>
                </w:div>
                <w:div w:id="1480612116">
                  <w:marLeft w:val="0"/>
                  <w:marRight w:val="0"/>
                  <w:marTop w:val="0"/>
                  <w:marBottom w:val="0"/>
                  <w:divBdr>
                    <w:top w:val="none" w:sz="0" w:space="0" w:color="auto"/>
                    <w:left w:val="none" w:sz="0" w:space="0" w:color="auto"/>
                    <w:bottom w:val="none" w:sz="0" w:space="0" w:color="auto"/>
                    <w:right w:val="none" w:sz="0" w:space="0" w:color="auto"/>
                  </w:divBdr>
                  <w:divsChild>
                    <w:div w:id="1451319388">
                      <w:marLeft w:val="0"/>
                      <w:marRight w:val="0"/>
                      <w:marTop w:val="0"/>
                      <w:marBottom w:val="0"/>
                      <w:divBdr>
                        <w:top w:val="none" w:sz="0" w:space="0" w:color="auto"/>
                        <w:left w:val="none" w:sz="0" w:space="0" w:color="auto"/>
                        <w:bottom w:val="none" w:sz="0" w:space="0" w:color="auto"/>
                        <w:right w:val="none" w:sz="0" w:space="0" w:color="auto"/>
                      </w:divBdr>
                    </w:div>
                  </w:divsChild>
                </w:div>
                <w:div w:id="1274508926">
                  <w:marLeft w:val="0"/>
                  <w:marRight w:val="0"/>
                  <w:marTop w:val="0"/>
                  <w:marBottom w:val="0"/>
                  <w:divBdr>
                    <w:top w:val="none" w:sz="0" w:space="0" w:color="auto"/>
                    <w:left w:val="none" w:sz="0" w:space="0" w:color="auto"/>
                    <w:bottom w:val="none" w:sz="0" w:space="0" w:color="auto"/>
                    <w:right w:val="none" w:sz="0" w:space="0" w:color="auto"/>
                  </w:divBdr>
                  <w:divsChild>
                    <w:div w:id="2137142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072765">
          <w:marLeft w:val="0"/>
          <w:marRight w:val="0"/>
          <w:marTop w:val="0"/>
          <w:marBottom w:val="0"/>
          <w:divBdr>
            <w:top w:val="none" w:sz="0" w:space="0" w:color="auto"/>
            <w:left w:val="none" w:sz="0" w:space="0" w:color="auto"/>
            <w:bottom w:val="none" w:sz="0" w:space="0" w:color="auto"/>
            <w:right w:val="none" w:sz="0" w:space="0" w:color="auto"/>
          </w:divBdr>
        </w:div>
        <w:div w:id="420639932">
          <w:marLeft w:val="0"/>
          <w:marRight w:val="0"/>
          <w:marTop w:val="0"/>
          <w:marBottom w:val="0"/>
          <w:divBdr>
            <w:top w:val="none" w:sz="0" w:space="0" w:color="auto"/>
            <w:left w:val="none" w:sz="0" w:space="0" w:color="auto"/>
            <w:bottom w:val="none" w:sz="0" w:space="0" w:color="auto"/>
            <w:right w:val="none" w:sz="0" w:space="0" w:color="auto"/>
          </w:divBdr>
        </w:div>
        <w:div w:id="48505745">
          <w:marLeft w:val="0"/>
          <w:marRight w:val="0"/>
          <w:marTop w:val="0"/>
          <w:marBottom w:val="0"/>
          <w:divBdr>
            <w:top w:val="none" w:sz="0" w:space="0" w:color="auto"/>
            <w:left w:val="none" w:sz="0" w:space="0" w:color="auto"/>
            <w:bottom w:val="none" w:sz="0" w:space="0" w:color="auto"/>
            <w:right w:val="none" w:sz="0" w:space="0" w:color="auto"/>
          </w:divBdr>
        </w:div>
        <w:div w:id="331763375">
          <w:marLeft w:val="0"/>
          <w:marRight w:val="0"/>
          <w:marTop w:val="0"/>
          <w:marBottom w:val="0"/>
          <w:divBdr>
            <w:top w:val="none" w:sz="0" w:space="0" w:color="auto"/>
            <w:left w:val="none" w:sz="0" w:space="0" w:color="auto"/>
            <w:bottom w:val="none" w:sz="0" w:space="0" w:color="auto"/>
            <w:right w:val="none" w:sz="0" w:space="0" w:color="auto"/>
          </w:divBdr>
        </w:div>
        <w:div w:id="979529646">
          <w:marLeft w:val="0"/>
          <w:marRight w:val="0"/>
          <w:marTop w:val="0"/>
          <w:marBottom w:val="0"/>
          <w:divBdr>
            <w:top w:val="none" w:sz="0" w:space="0" w:color="auto"/>
            <w:left w:val="none" w:sz="0" w:space="0" w:color="auto"/>
            <w:bottom w:val="none" w:sz="0" w:space="0" w:color="auto"/>
            <w:right w:val="none" w:sz="0" w:space="0" w:color="auto"/>
          </w:divBdr>
        </w:div>
        <w:div w:id="562764557">
          <w:marLeft w:val="0"/>
          <w:marRight w:val="0"/>
          <w:marTop w:val="0"/>
          <w:marBottom w:val="0"/>
          <w:divBdr>
            <w:top w:val="none" w:sz="0" w:space="0" w:color="auto"/>
            <w:left w:val="none" w:sz="0" w:space="0" w:color="auto"/>
            <w:bottom w:val="none" w:sz="0" w:space="0" w:color="auto"/>
            <w:right w:val="none" w:sz="0" w:space="0" w:color="auto"/>
          </w:divBdr>
        </w:div>
        <w:div w:id="1167550222">
          <w:marLeft w:val="0"/>
          <w:marRight w:val="0"/>
          <w:marTop w:val="0"/>
          <w:marBottom w:val="0"/>
          <w:divBdr>
            <w:top w:val="none" w:sz="0" w:space="0" w:color="auto"/>
            <w:left w:val="none" w:sz="0" w:space="0" w:color="auto"/>
            <w:bottom w:val="none" w:sz="0" w:space="0" w:color="auto"/>
            <w:right w:val="none" w:sz="0" w:space="0" w:color="auto"/>
          </w:divBdr>
        </w:div>
        <w:div w:id="421727802">
          <w:marLeft w:val="0"/>
          <w:marRight w:val="0"/>
          <w:marTop w:val="0"/>
          <w:marBottom w:val="0"/>
          <w:divBdr>
            <w:top w:val="none" w:sz="0" w:space="0" w:color="auto"/>
            <w:left w:val="none" w:sz="0" w:space="0" w:color="auto"/>
            <w:bottom w:val="none" w:sz="0" w:space="0" w:color="auto"/>
            <w:right w:val="none" w:sz="0" w:space="0" w:color="auto"/>
          </w:divBdr>
        </w:div>
        <w:div w:id="1453866541">
          <w:marLeft w:val="0"/>
          <w:marRight w:val="0"/>
          <w:marTop w:val="0"/>
          <w:marBottom w:val="0"/>
          <w:divBdr>
            <w:top w:val="none" w:sz="0" w:space="0" w:color="auto"/>
            <w:left w:val="none" w:sz="0" w:space="0" w:color="auto"/>
            <w:bottom w:val="none" w:sz="0" w:space="0" w:color="auto"/>
            <w:right w:val="none" w:sz="0" w:space="0" w:color="auto"/>
          </w:divBdr>
        </w:div>
        <w:div w:id="1607157079">
          <w:marLeft w:val="0"/>
          <w:marRight w:val="0"/>
          <w:marTop w:val="0"/>
          <w:marBottom w:val="0"/>
          <w:divBdr>
            <w:top w:val="none" w:sz="0" w:space="0" w:color="auto"/>
            <w:left w:val="none" w:sz="0" w:space="0" w:color="auto"/>
            <w:bottom w:val="none" w:sz="0" w:space="0" w:color="auto"/>
            <w:right w:val="none" w:sz="0" w:space="0" w:color="auto"/>
          </w:divBdr>
        </w:div>
        <w:div w:id="1211267110">
          <w:marLeft w:val="0"/>
          <w:marRight w:val="0"/>
          <w:marTop w:val="0"/>
          <w:marBottom w:val="0"/>
          <w:divBdr>
            <w:top w:val="none" w:sz="0" w:space="0" w:color="auto"/>
            <w:left w:val="none" w:sz="0" w:space="0" w:color="auto"/>
            <w:bottom w:val="none" w:sz="0" w:space="0" w:color="auto"/>
            <w:right w:val="none" w:sz="0" w:space="0" w:color="auto"/>
          </w:divBdr>
        </w:div>
        <w:div w:id="1815949139">
          <w:marLeft w:val="0"/>
          <w:marRight w:val="0"/>
          <w:marTop w:val="0"/>
          <w:marBottom w:val="0"/>
          <w:divBdr>
            <w:top w:val="none" w:sz="0" w:space="0" w:color="auto"/>
            <w:left w:val="none" w:sz="0" w:space="0" w:color="auto"/>
            <w:bottom w:val="none" w:sz="0" w:space="0" w:color="auto"/>
            <w:right w:val="none" w:sz="0" w:space="0" w:color="auto"/>
          </w:divBdr>
        </w:div>
        <w:div w:id="192767689">
          <w:marLeft w:val="0"/>
          <w:marRight w:val="0"/>
          <w:marTop w:val="0"/>
          <w:marBottom w:val="0"/>
          <w:divBdr>
            <w:top w:val="none" w:sz="0" w:space="0" w:color="auto"/>
            <w:left w:val="none" w:sz="0" w:space="0" w:color="auto"/>
            <w:bottom w:val="none" w:sz="0" w:space="0" w:color="auto"/>
            <w:right w:val="none" w:sz="0" w:space="0" w:color="auto"/>
          </w:divBdr>
        </w:div>
      </w:divsChild>
    </w:div>
    <w:div w:id="1382052200">
      <w:bodyDiv w:val="1"/>
      <w:marLeft w:val="0"/>
      <w:marRight w:val="0"/>
      <w:marTop w:val="0"/>
      <w:marBottom w:val="0"/>
      <w:divBdr>
        <w:top w:val="none" w:sz="0" w:space="0" w:color="auto"/>
        <w:left w:val="none" w:sz="0" w:space="0" w:color="auto"/>
        <w:bottom w:val="none" w:sz="0" w:space="0" w:color="auto"/>
        <w:right w:val="none" w:sz="0" w:space="0" w:color="auto"/>
      </w:divBdr>
      <w:divsChild>
        <w:div w:id="55009666">
          <w:marLeft w:val="0"/>
          <w:marRight w:val="0"/>
          <w:marTop w:val="0"/>
          <w:marBottom w:val="0"/>
          <w:divBdr>
            <w:top w:val="none" w:sz="0" w:space="0" w:color="auto"/>
            <w:left w:val="none" w:sz="0" w:space="0" w:color="auto"/>
            <w:bottom w:val="none" w:sz="0" w:space="0" w:color="auto"/>
            <w:right w:val="none" w:sz="0" w:space="0" w:color="auto"/>
          </w:divBdr>
          <w:divsChild>
            <w:div w:id="463083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4879832">
      <w:bodyDiv w:val="1"/>
      <w:marLeft w:val="0"/>
      <w:marRight w:val="0"/>
      <w:marTop w:val="0"/>
      <w:marBottom w:val="0"/>
      <w:divBdr>
        <w:top w:val="none" w:sz="0" w:space="0" w:color="auto"/>
        <w:left w:val="none" w:sz="0" w:space="0" w:color="auto"/>
        <w:bottom w:val="none" w:sz="0" w:space="0" w:color="auto"/>
        <w:right w:val="none" w:sz="0" w:space="0" w:color="auto"/>
      </w:divBdr>
      <w:divsChild>
        <w:div w:id="1893227078">
          <w:marLeft w:val="0"/>
          <w:marRight w:val="0"/>
          <w:marTop w:val="0"/>
          <w:marBottom w:val="0"/>
          <w:divBdr>
            <w:top w:val="none" w:sz="0" w:space="0" w:color="auto"/>
            <w:left w:val="none" w:sz="0" w:space="0" w:color="auto"/>
            <w:bottom w:val="none" w:sz="0" w:space="0" w:color="auto"/>
            <w:right w:val="none" w:sz="0" w:space="0" w:color="auto"/>
          </w:divBdr>
          <w:divsChild>
            <w:div w:id="2122533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562573">
      <w:bodyDiv w:val="1"/>
      <w:marLeft w:val="0"/>
      <w:marRight w:val="0"/>
      <w:marTop w:val="0"/>
      <w:marBottom w:val="0"/>
      <w:divBdr>
        <w:top w:val="none" w:sz="0" w:space="0" w:color="auto"/>
        <w:left w:val="none" w:sz="0" w:space="0" w:color="auto"/>
        <w:bottom w:val="none" w:sz="0" w:space="0" w:color="auto"/>
        <w:right w:val="none" w:sz="0" w:space="0" w:color="auto"/>
      </w:divBdr>
      <w:divsChild>
        <w:div w:id="1209949250">
          <w:marLeft w:val="0"/>
          <w:marRight w:val="0"/>
          <w:marTop w:val="0"/>
          <w:marBottom w:val="0"/>
          <w:divBdr>
            <w:top w:val="none" w:sz="0" w:space="0" w:color="auto"/>
            <w:left w:val="none" w:sz="0" w:space="0" w:color="auto"/>
            <w:bottom w:val="none" w:sz="0" w:space="0" w:color="auto"/>
            <w:right w:val="none" w:sz="0" w:space="0" w:color="auto"/>
          </w:divBdr>
        </w:div>
        <w:div w:id="44305898">
          <w:marLeft w:val="0"/>
          <w:marRight w:val="0"/>
          <w:marTop w:val="0"/>
          <w:marBottom w:val="0"/>
          <w:divBdr>
            <w:top w:val="none" w:sz="0" w:space="0" w:color="auto"/>
            <w:left w:val="none" w:sz="0" w:space="0" w:color="auto"/>
            <w:bottom w:val="none" w:sz="0" w:space="0" w:color="auto"/>
            <w:right w:val="none" w:sz="0" w:space="0" w:color="auto"/>
          </w:divBdr>
        </w:div>
        <w:div w:id="1088768403">
          <w:marLeft w:val="0"/>
          <w:marRight w:val="0"/>
          <w:marTop w:val="0"/>
          <w:marBottom w:val="0"/>
          <w:divBdr>
            <w:top w:val="none" w:sz="0" w:space="0" w:color="auto"/>
            <w:left w:val="none" w:sz="0" w:space="0" w:color="auto"/>
            <w:bottom w:val="none" w:sz="0" w:space="0" w:color="auto"/>
            <w:right w:val="none" w:sz="0" w:space="0" w:color="auto"/>
          </w:divBdr>
        </w:div>
      </w:divsChild>
    </w:div>
    <w:div w:id="1794473500">
      <w:bodyDiv w:val="1"/>
      <w:marLeft w:val="0"/>
      <w:marRight w:val="0"/>
      <w:marTop w:val="0"/>
      <w:marBottom w:val="0"/>
      <w:divBdr>
        <w:top w:val="none" w:sz="0" w:space="0" w:color="auto"/>
        <w:left w:val="none" w:sz="0" w:space="0" w:color="auto"/>
        <w:bottom w:val="none" w:sz="0" w:space="0" w:color="auto"/>
        <w:right w:val="none" w:sz="0" w:space="0" w:color="auto"/>
      </w:divBdr>
      <w:divsChild>
        <w:div w:id="2137983485">
          <w:marLeft w:val="0"/>
          <w:marRight w:val="0"/>
          <w:marTop w:val="0"/>
          <w:marBottom w:val="0"/>
          <w:divBdr>
            <w:top w:val="none" w:sz="0" w:space="0" w:color="auto"/>
            <w:left w:val="none" w:sz="0" w:space="0" w:color="auto"/>
            <w:bottom w:val="none" w:sz="0" w:space="0" w:color="auto"/>
            <w:right w:val="none" w:sz="0" w:space="0" w:color="auto"/>
          </w:divBdr>
          <w:divsChild>
            <w:div w:id="249853113">
              <w:marLeft w:val="0"/>
              <w:marRight w:val="0"/>
              <w:marTop w:val="0"/>
              <w:marBottom w:val="0"/>
              <w:divBdr>
                <w:top w:val="none" w:sz="0" w:space="0" w:color="auto"/>
                <w:left w:val="none" w:sz="0" w:space="0" w:color="auto"/>
                <w:bottom w:val="none" w:sz="0" w:space="0" w:color="auto"/>
                <w:right w:val="none" w:sz="0" w:space="0" w:color="auto"/>
              </w:divBdr>
              <w:divsChild>
                <w:div w:id="1310475603">
                  <w:marLeft w:val="0"/>
                  <w:marRight w:val="0"/>
                  <w:marTop w:val="0"/>
                  <w:marBottom w:val="0"/>
                  <w:divBdr>
                    <w:top w:val="none" w:sz="0" w:space="0" w:color="auto"/>
                    <w:left w:val="none" w:sz="0" w:space="0" w:color="auto"/>
                    <w:bottom w:val="none" w:sz="0" w:space="0" w:color="auto"/>
                    <w:right w:val="none" w:sz="0" w:space="0" w:color="auto"/>
                  </w:divBdr>
                  <w:divsChild>
                    <w:div w:id="581377462">
                      <w:marLeft w:val="0"/>
                      <w:marRight w:val="0"/>
                      <w:marTop w:val="0"/>
                      <w:marBottom w:val="0"/>
                      <w:divBdr>
                        <w:top w:val="none" w:sz="0" w:space="0" w:color="auto"/>
                        <w:left w:val="none" w:sz="0" w:space="0" w:color="auto"/>
                        <w:bottom w:val="none" w:sz="0" w:space="0" w:color="auto"/>
                        <w:right w:val="none" w:sz="0" w:space="0" w:color="auto"/>
                      </w:divBdr>
                      <w:divsChild>
                        <w:div w:id="1971011476">
                          <w:marLeft w:val="-210"/>
                          <w:marRight w:val="-210"/>
                          <w:marTop w:val="0"/>
                          <w:marBottom w:val="0"/>
                          <w:divBdr>
                            <w:top w:val="none" w:sz="0" w:space="0" w:color="auto"/>
                            <w:left w:val="none" w:sz="0" w:space="0" w:color="auto"/>
                            <w:bottom w:val="none" w:sz="0" w:space="0" w:color="auto"/>
                            <w:right w:val="none" w:sz="0" w:space="0" w:color="auto"/>
                          </w:divBdr>
                          <w:divsChild>
                            <w:div w:id="682705974">
                              <w:marLeft w:val="0"/>
                              <w:marRight w:val="0"/>
                              <w:marTop w:val="0"/>
                              <w:marBottom w:val="0"/>
                              <w:divBdr>
                                <w:top w:val="none" w:sz="0" w:space="0" w:color="auto"/>
                                <w:left w:val="none" w:sz="0" w:space="0" w:color="auto"/>
                                <w:bottom w:val="none" w:sz="0" w:space="0" w:color="auto"/>
                                <w:right w:val="none" w:sz="0" w:space="0" w:color="auto"/>
                              </w:divBdr>
                              <w:divsChild>
                                <w:div w:id="157496735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81136653">
          <w:marLeft w:val="0"/>
          <w:marRight w:val="0"/>
          <w:marTop w:val="0"/>
          <w:marBottom w:val="0"/>
          <w:divBdr>
            <w:top w:val="none" w:sz="0" w:space="0" w:color="auto"/>
            <w:left w:val="none" w:sz="0" w:space="0" w:color="auto"/>
            <w:bottom w:val="none" w:sz="0" w:space="0" w:color="auto"/>
            <w:right w:val="none" w:sz="0" w:space="0" w:color="auto"/>
          </w:divBdr>
          <w:divsChild>
            <w:div w:id="479005674">
              <w:marLeft w:val="0"/>
              <w:marRight w:val="0"/>
              <w:marTop w:val="0"/>
              <w:marBottom w:val="0"/>
              <w:divBdr>
                <w:top w:val="none" w:sz="0" w:space="0" w:color="auto"/>
                <w:left w:val="none" w:sz="0" w:space="0" w:color="auto"/>
                <w:bottom w:val="none" w:sz="0" w:space="0" w:color="auto"/>
                <w:right w:val="none" w:sz="0" w:space="0" w:color="auto"/>
              </w:divBdr>
              <w:divsChild>
                <w:div w:id="1726099944">
                  <w:marLeft w:val="0"/>
                  <w:marRight w:val="0"/>
                  <w:marTop w:val="0"/>
                  <w:marBottom w:val="0"/>
                  <w:divBdr>
                    <w:top w:val="none" w:sz="0" w:space="0" w:color="auto"/>
                    <w:left w:val="none" w:sz="0" w:space="0" w:color="auto"/>
                    <w:bottom w:val="none" w:sz="0" w:space="0" w:color="auto"/>
                    <w:right w:val="none" w:sz="0" w:space="0" w:color="auto"/>
                  </w:divBdr>
                  <w:divsChild>
                    <w:div w:id="814562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7277021">
          <w:marLeft w:val="0"/>
          <w:marRight w:val="0"/>
          <w:marTop w:val="0"/>
          <w:marBottom w:val="0"/>
          <w:divBdr>
            <w:top w:val="none" w:sz="0" w:space="0" w:color="auto"/>
            <w:left w:val="none" w:sz="0" w:space="0" w:color="auto"/>
            <w:bottom w:val="none" w:sz="0" w:space="0" w:color="auto"/>
            <w:right w:val="none" w:sz="0" w:space="0" w:color="auto"/>
          </w:divBdr>
          <w:divsChild>
            <w:div w:id="1506048763">
              <w:marLeft w:val="0"/>
              <w:marRight w:val="0"/>
              <w:marTop w:val="0"/>
              <w:marBottom w:val="0"/>
              <w:divBdr>
                <w:top w:val="none" w:sz="0" w:space="0" w:color="auto"/>
                <w:left w:val="none" w:sz="0" w:space="0" w:color="auto"/>
                <w:bottom w:val="none" w:sz="0" w:space="0" w:color="auto"/>
                <w:right w:val="none" w:sz="0" w:space="0" w:color="auto"/>
              </w:divBdr>
              <w:divsChild>
                <w:div w:id="301274840">
                  <w:marLeft w:val="0"/>
                  <w:marRight w:val="0"/>
                  <w:marTop w:val="0"/>
                  <w:marBottom w:val="0"/>
                  <w:divBdr>
                    <w:top w:val="none" w:sz="0" w:space="0" w:color="auto"/>
                    <w:left w:val="none" w:sz="0" w:space="0" w:color="auto"/>
                    <w:bottom w:val="none" w:sz="0" w:space="0" w:color="auto"/>
                    <w:right w:val="none" w:sz="0" w:space="0" w:color="auto"/>
                  </w:divBdr>
                  <w:divsChild>
                    <w:div w:id="433400095">
                      <w:marLeft w:val="0"/>
                      <w:marRight w:val="0"/>
                      <w:marTop w:val="0"/>
                      <w:marBottom w:val="0"/>
                      <w:divBdr>
                        <w:top w:val="none" w:sz="0" w:space="0" w:color="auto"/>
                        <w:left w:val="none" w:sz="0" w:space="0" w:color="auto"/>
                        <w:bottom w:val="none" w:sz="0" w:space="0" w:color="auto"/>
                        <w:right w:val="none" w:sz="0" w:space="0" w:color="auto"/>
                      </w:divBdr>
                      <w:divsChild>
                        <w:div w:id="1833401830">
                          <w:marLeft w:val="-210"/>
                          <w:marRight w:val="-210"/>
                          <w:marTop w:val="0"/>
                          <w:marBottom w:val="0"/>
                          <w:divBdr>
                            <w:top w:val="none" w:sz="0" w:space="0" w:color="auto"/>
                            <w:left w:val="none" w:sz="0" w:space="0" w:color="auto"/>
                            <w:bottom w:val="none" w:sz="0" w:space="0" w:color="auto"/>
                            <w:right w:val="none" w:sz="0" w:space="0" w:color="auto"/>
                          </w:divBdr>
                          <w:divsChild>
                            <w:div w:id="190806908">
                              <w:marLeft w:val="0"/>
                              <w:marRight w:val="0"/>
                              <w:marTop w:val="0"/>
                              <w:marBottom w:val="0"/>
                              <w:divBdr>
                                <w:top w:val="none" w:sz="0" w:space="0" w:color="auto"/>
                                <w:left w:val="none" w:sz="0" w:space="0" w:color="auto"/>
                                <w:bottom w:val="none" w:sz="0" w:space="0" w:color="auto"/>
                                <w:right w:val="none" w:sz="0" w:space="0" w:color="auto"/>
                              </w:divBdr>
                              <w:divsChild>
                                <w:div w:id="1884711133">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00.png"/><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50D2F-5636-8144-93F1-E893586F6A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1287</Words>
  <Characters>7337</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Print</vt:lpstr>
    </vt:vector>
  </TitlesOfParts>
  <Company/>
  <LinksUpToDate>false</LinksUpToDate>
  <CharactersWithSpaces>8607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Print</dc:title>
  <dc:creator>Ryan Tandy</dc:creator>
  <cp:lastModifiedBy>Manish Patil</cp:lastModifiedBy>
  <cp:revision>5</cp:revision>
  <cp:lastPrinted>2026-07-22T10:30:00Z</cp:lastPrinted>
  <dcterms:created xsi:type="dcterms:W3CDTF">2026-07-28T08:36:00Z</dcterms:created>
  <dcterms:modified xsi:type="dcterms:W3CDTF">2026-07-28T09:36:00Z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2021-09-24T00:00:00Z</vt:filetime>
  </property>
  <property fmtid="{D5CDD505-2E9C-101B-9397-08002B2CF9AE}" pid="3" name="Creator">
    <vt:lpwstr>Adobe Illustrator 25.4 (Macintosh)</vt:lpwstr>
  </property>
  <property fmtid="{D5CDD505-2E9C-101B-9397-08002B2CF9AE}" pid="4" name="LastSaved">
    <vt:filetime>2021-09-24T00:00:00Z</vt:filetime>
  </property>
</Properties>
</file>