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quality supervisor and inspection professional with 15+ years of experience in site installation, welding, production-process surveillance, and quality control. His experience covers vessel newbuilding, mooring chain, pressure vessels, steel structures, exchangers, modules, and mining equipment. He has performed detailed inspection of air-cooled heat exchangers, headers, tube bundles, finned tubes, welding, PWHT, NDE, hydrostatic testing, coating, FAT, and final documentation. He has also supervised welding and structural fabrication for shipbuilding, FPSO, LNG, chemical-module, piping, and steel-structure projects. His capabilities include material traceability, WPS/PQR and welder qualification review, NDE surveillance, dimensional control, NCR corrective actions, inspection reporting, and technical quality-document review. He is a certified welding inspection professional with extensive owner’s inspection and vendor-surveillance experience.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Welding Technology, Bohai Shipping Professional College (Time Period: 09/2006–07/2009)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 Level II RT, Time Period: 04/2026–09/2031</w:t>
      </w:r>
    </w:p>
    <w:p>
      <w:pPr>
        <w:pStyle w:val="ListBullet"/>
        <w:spacing w:before="0" w:after="0"/>
        <w:ind w:left="720" w:hanging="360"/>
        <w:jc w:val="both"/>
      </w:pPr>
      <w:r>
        <w:rPr>
          <w:rFonts w:ascii="Arial" w:hAnsi="Arial"/>
          <w:b w:val="0"/>
          <w:sz w:val="22"/>
        </w:rPr>
        <w:t>ASNT Level II UT, Time Period: 05/2025–04/2031</w:t>
      </w:r>
    </w:p>
    <w:p>
      <w:pPr>
        <w:pStyle w:val="ListBullet"/>
        <w:spacing w:before="0" w:after="0"/>
        <w:ind w:left="720" w:hanging="360"/>
        <w:jc w:val="both"/>
      </w:pPr>
      <w:r>
        <w:rPr>
          <w:rFonts w:ascii="Arial" w:hAnsi="Arial"/>
          <w:b w:val="0"/>
          <w:sz w:val="22"/>
        </w:rPr>
        <w:t>ASNT Level II MT, Time Period: 05/2025–04/2031</w:t>
      </w:r>
    </w:p>
    <w:p>
      <w:pPr>
        <w:pStyle w:val="ListBullet"/>
        <w:spacing w:before="0" w:after="0"/>
        <w:ind w:left="720" w:hanging="360"/>
        <w:jc w:val="both"/>
      </w:pPr>
      <w:r>
        <w:rPr>
          <w:rFonts w:ascii="Arial" w:hAnsi="Arial"/>
          <w:b w:val="0"/>
          <w:sz w:val="22"/>
        </w:rPr>
        <w:t>ASNT Level II PT, Time Period: 04/2026–04/2031</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IX&amp;V&amp; VIII</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SSPC Painting inspection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surveillance and inspection for ship newbuilding, mooring chains, pressure vessels, steel structures, exchangers, modules, piping, and mining equipment.</w:t>
      </w:r>
    </w:p>
    <w:p>
      <w:pPr>
        <w:pStyle w:val="ListBullet"/>
        <w:spacing w:before="0" w:after="0"/>
        <w:ind w:left="720" w:hanging="360"/>
        <w:jc w:val="both"/>
      </w:pPr>
      <w:r>
        <w:rPr>
          <w:rFonts w:ascii="Arial" w:hAnsi="Arial"/>
          <w:b w:val="0"/>
          <w:sz w:val="22"/>
        </w:rPr>
        <w:t>Performed material, welding, NDE, dimensional, coating, testing, documentation, and final-release inspections across vendor, shipyard, and site assignments.</w:t>
      </w:r>
    </w:p>
    <w:p>
      <w:pPr>
        <w:pStyle w:val="ListBullet"/>
        <w:spacing w:before="0" w:after="0"/>
        <w:ind w:left="720" w:hanging="360"/>
        <w:jc w:val="both"/>
      </w:pPr>
      <w:r>
        <w:rPr>
          <w:rFonts w:ascii="Arial" w:hAnsi="Arial"/>
          <w:b w:val="0"/>
          <w:sz w:val="22"/>
        </w:rPr>
        <w:t>Supervised fabrication and installation activities, reviewed ITPs, WPS/PQRs, qualifications, technical documents, and quality records, and followed up NCR corrective actions.</w:t>
      </w:r>
    </w:p>
    <w:p>
      <w:pPr>
        <w:pStyle w:val="ListBullet"/>
        <w:spacing w:before="0" w:after="0"/>
        <w:ind w:left="720" w:hanging="360"/>
        <w:jc w:val="both"/>
      </w:pPr>
      <w:r>
        <w:rPr>
          <w:rFonts w:ascii="Arial" w:hAnsi="Arial"/>
          <w:b w:val="0"/>
          <w:sz w:val="22"/>
        </w:rPr>
        <w:t>Acted as owner’s inspector, hull supervisor, structure and welding supervisor, welding and structure inspector, and inspection engineer on project assignments.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materials receiving, visual and dimensional inspection, lifting-lug weld MT, and protection inspection for tube-bundle frames.</w:t>
      </w:r>
    </w:p>
    <w:p>
      <w:pPr>
        <w:pStyle w:val="ListBullet"/>
        <w:spacing w:before="0" w:after="0"/>
        <w:ind w:left="720" w:hanging="360"/>
        <w:jc w:val="both"/>
      </w:pPr>
      <w:r>
        <w:rPr>
          <w:rFonts w:ascii="Arial" w:hAnsi="Arial"/>
          <w:b w:val="0"/>
          <w:sz w:val="22"/>
        </w:rPr>
        <w:t>Inspected carbon-steel plug-type headers, including material certificates, pressure-part weld consumables, traceability, cutting, NDE before and after PWHT, PWHT, hardness testing, surface preparation, and coating.</w:t>
      </w:r>
    </w:p>
    <w:p>
      <w:pPr>
        <w:pStyle w:val="ListBullet"/>
        <w:spacing w:before="0" w:after="0"/>
        <w:ind w:left="720" w:hanging="360"/>
        <w:jc w:val="both"/>
      </w:pPr>
      <w:r>
        <w:rPr>
          <w:rFonts w:ascii="Arial" w:hAnsi="Arial"/>
          <w:b w:val="0"/>
          <w:sz w:val="22"/>
        </w:rPr>
        <w:t>Inspected base-tube and finned-tube manufacturing and reviewed base-tube material certificates.</w:t>
      </w:r>
    </w:p>
    <w:p>
      <w:pPr>
        <w:pStyle w:val="ListBullet"/>
        <w:spacing w:before="0" w:after="0"/>
        <w:ind w:left="720" w:hanging="360"/>
        <w:jc w:val="both"/>
      </w:pPr>
      <w:r>
        <w:rPr>
          <w:rFonts w:ascii="Arial" w:hAnsi="Arial"/>
          <w:b w:val="0"/>
          <w:sz w:val="22"/>
        </w:rPr>
        <w:t>Checked bundle assembly, tube-to-tubesheet fit-up and cleanliness, TTS mock-up testing, full-strength welding, visual examination, NDE, PWHT, hardness testing, plugging, torque control, hydrostatic testing, marking, cleaning, and painting.</w:t>
      </w:r>
    </w:p>
    <w:p>
      <w:pPr>
        <w:pStyle w:val="ListBullet"/>
        <w:spacing w:before="0" w:after="0"/>
        <w:ind w:left="720" w:hanging="360"/>
        <w:jc w:val="both"/>
      </w:pPr>
      <w:r>
        <w:rPr>
          <w:rFonts w:ascii="Arial" w:hAnsi="Arial"/>
          <w:b w:val="0"/>
          <w:sz w:val="22"/>
        </w:rPr>
        <w:t>Inspected stainless-steel plug-type headers, including PMI, material certificates, traceability, edge and fit-up examination,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flange-to-TEE and TEE-to-pipe welding, NDE, hardness testing, dimensional inspection, drilling-hole checks, surface preparation, and primer painting.</w:t>
      </w:r>
    </w:p>
    <w:p>
      <w:pPr>
        <w:pStyle w:val="ListBullet"/>
        <w:spacing w:before="0" w:after="0"/>
        <w:ind w:left="720" w:hanging="360"/>
        <w:jc w:val="both"/>
      </w:pPr>
      <w:r>
        <w:rPr>
          <w:rFonts w:ascii="Arial" w:hAnsi="Arial"/>
          <w:b w:val="0"/>
          <w:sz w:val="22"/>
        </w:rPr>
        <w:t>Inspected steam-coil frames and assemblies, including material receipt, dimensional checks, painting, tube-to-header fit-up, welding, hardness testing, hydrostatic testing, marking, and final painting.</w:t>
      </w:r>
    </w:p>
    <w:p>
      <w:pPr>
        <w:pStyle w:val="ListBullet"/>
        <w:spacing w:before="0" w:after="0"/>
        <w:ind w:left="720" w:hanging="360"/>
        <w:jc w:val="both"/>
      </w:pPr>
      <w:r>
        <w:rPr>
          <w:rFonts w:ascii="Arial" w:hAnsi="Arial"/>
          <w:b w:val="0"/>
          <w:sz w:val="22"/>
        </w:rPr>
        <w:t>Inspected louvers, motors, fans, and lifting beams, including material, visual, dimensional, conformity, balancing, load, coating, nameplate, certificate, MRB, IOM, design-calculation, drawing, and NDE reviews.</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heat-treatment processes.</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inspection,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spacing w:before="0" w:after="0"/>
        <w:jc w:val="left"/>
      </w:pPr>
      <w:r>
        <w:rPr>
          <w:rFonts w:ascii="Arial" w:hAnsi="Arial"/>
          <w:b w:val="0"/>
          <w:sz w:val="22"/>
        </w:rPr>
        <w:t>Vendor: Jiangsu Haorong</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including plates, sections, angles, channels, and pipes.</w:t>
      </w:r>
    </w:p>
    <w:p>
      <w:pPr>
        <w:pStyle w:val="ListBullet"/>
        <w:spacing w:before="0" w:after="0"/>
        <w:ind w:left="720" w:hanging="360"/>
        <w:jc w:val="both"/>
      </w:pPr>
      <w:r>
        <w:rPr>
          <w:rFonts w:ascii="Arial" w:hAnsi="Arial"/>
          <w:b w:val="0"/>
          <w:sz w:val="22"/>
        </w:rPr>
        <w:t>Inspected incoming bolts, nuts, washers, welding consumables, paint, and intumescent fireproofing.</w:t>
      </w:r>
    </w:p>
    <w:p>
      <w:pPr>
        <w:pStyle w:val="ListBullet"/>
        <w:spacing w:before="0" w:after="0"/>
        <w:ind w:left="720" w:hanging="360"/>
        <w:jc w:val="both"/>
      </w:pPr>
      <w:r>
        <w:rPr>
          <w:rFonts w:ascii="Arial" w:hAnsi="Arial"/>
          <w:b w:val="0"/>
          <w:sz w:val="22"/>
        </w:rPr>
        <w:t>Performed lamination checks on plates 40 mm and above.</w:t>
      </w:r>
    </w:p>
    <w:p>
      <w:pPr>
        <w:pStyle w:val="ListBullet"/>
        <w:spacing w:before="0" w:after="0"/>
        <w:ind w:left="720" w:hanging="360"/>
        <w:jc w:val="both"/>
      </w:pPr>
      <w:r>
        <w:rPr>
          <w:rFonts w:ascii="Arial" w:hAnsi="Arial"/>
          <w:b w:val="0"/>
          <w:sz w:val="22"/>
        </w:rPr>
        <w:t>Inspected identification marking, sizing, bending, holing, and drilling during production.</w:t>
      </w:r>
    </w:p>
    <w:p>
      <w:pPr>
        <w:pStyle w:val="ListBullet"/>
        <w:spacing w:before="0" w:after="0"/>
        <w:ind w:left="720" w:hanging="360"/>
        <w:jc w:val="both"/>
      </w:pPr>
      <w:r>
        <w:rPr>
          <w:rFonts w:ascii="Arial" w:hAnsi="Arial"/>
          <w:b w:val="0"/>
          <w:sz w:val="22"/>
        </w:rPr>
        <w:t>Performed fit-up, weld visual, ultrasonic, and MPI inspections.</w:t>
      </w:r>
    </w:p>
    <w:p>
      <w:pPr>
        <w:pStyle w:val="ListBullet"/>
        <w:spacing w:before="0" w:after="0"/>
        <w:ind w:left="720" w:hanging="360"/>
        <w:jc w:val="both"/>
      </w:pPr>
      <w:r>
        <w:rPr>
          <w:rFonts w:ascii="Arial" w:hAnsi="Arial"/>
          <w:b w:val="0"/>
          <w:sz w:val="22"/>
        </w:rPr>
        <w:t>Performed final dimensional and visual inspection of completed items.</w:t>
      </w:r>
    </w:p>
    <w:p>
      <w:pPr>
        <w:pStyle w:val="ListBullet"/>
        <w:spacing w:before="0" w:after="0"/>
        <w:ind w:left="720" w:hanging="360"/>
        <w:jc w:val="both"/>
      </w:pPr>
      <w:r>
        <w:rPr>
          <w:rFonts w:ascii="Arial" w:hAnsi="Arial"/>
          <w:b w:val="0"/>
          <w:sz w:val="22"/>
        </w:rPr>
        <w:t>Performed painting inspection and released material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spacing w:before="0" w:after="0"/>
        <w:jc w:val="left"/>
      </w:pPr>
      <w:r>
        <w:rPr>
          <w:rFonts w:ascii="Arial" w:hAnsi="Arial"/>
          <w:b w:val="0"/>
          <w:sz w:val="22"/>
        </w:rPr>
        <w:t>Vendor: Jiangsu Classic Energy Equipment CO., Ltd</w:t>
      </w:r>
    </w:p>
    <w:p>
      <w:pPr>
        <w:spacing w:before="0" w:after="0"/>
        <w:jc w:val="left"/>
      </w:pPr>
      <w:r>
        <w:rPr>
          <w:rFonts w:ascii="Arial" w:hAnsi="Arial"/>
          <w:b w:val="0"/>
          <w:sz w:val="22"/>
        </w:rPr>
        <w:t>Product: CYCLONES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materials through visual, dimensional, PMI, and material-certificate checks.</w:t>
      </w:r>
    </w:p>
    <w:p>
      <w:pPr>
        <w:pStyle w:val="ListBullet"/>
        <w:spacing w:before="0" w:after="0"/>
        <w:ind w:left="720" w:hanging="360"/>
        <w:jc w:val="both"/>
      </w:pPr>
      <w:r>
        <w:rPr>
          <w:rFonts w:ascii="Arial" w:hAnsi="Arial"/>
          <w:b w:val="0"/>
          <w:sz w:val="22"/>
        </w:rPr>
        <w:t>Inspected cutting, marking transfer, fit-up, longitudinal and circumferential seam welding, shell roundness, and weld appearance.</w:t>
      </w:r>
    </w:p>
    <w:p>
      <w:pPr>
        <w:pStyle w:val="ListBullet"/>
        <w:spacing w:before="0" w:after="0"/>
        <w:ind w:left="720" w:hanging="360"/>
        <w:jc w:val="both"/>
      </w:pPr>
      <w:r>
        <w:rPr>
          <w:rFonts w:ascii="Arial" w:hAnsi="Arial"/>
          <w:b w:val="0"/>
          <w:sz w:val="22"/>
        </w:rPr>
        <w:t>Performed PMI and ferrite testing, RT 100%, PT 100%, internal polishing, and nozzle and flange inspection.</w:t>
      </w:r>
    </w:p>
    <w:p>
      <w:pPr>
        <w:pStyle w:val="ListBullet"/>
        <w:spacing w:before="0" w:after="0"/>
        <w:ind w:left="720" w:hanging="360"/>
        <w:jc w:val="both"/>
      </w:pPr>
      <w:r>
        <w:rPr>
          <w:rFonts w:ascii="Arial" w:hAnsi="Arial"/>
          <w:b w:val="0"/>
          <w:sz w:val="22"/>
        </w:rPr>
        <w:t>Inspected final assembly, hole marking, hole opening and groove preparation, fit-up, welding, NDE, PMI, and polishing.</w:t>
      </w:r>
    </w:p>
    <w:p>
      <w:pPr>
        <w:pStyle w:val="ListBullet"/>
        <w:spacing w:before="0" w:after="0"/>
        <w:ind w:left="720" w:hanging="360"/>
        <w:jc w:val="both"/>
      </w:pPr>
      <w:r>
        <w:rPr>
          <w:rFonts w:ascii="Arial" w:hAnsi="Arial"/>
          <w:b w:val="0"/>
          <w:sz w:val="22"/>
        </w:rPr>
        <w:t>Performed roughness checks, final visual and dimensional inspection before hydrostatic testing, and witnessed hydrostatic testing.</w:t>
      </w:r>
    </w:p>
    <w:p>
      <w:pPr>
        <w:pStyle w:val="ListBullet"/>
        <w:spacing w:before="0" w:after="0"/>
        <w:ind w:left="720" w:hanging="360"/>
        <w:jc w:val="both"/>
      </w:pPr>
      <w:r>
        <w:rPr>
          <w:rFonts w:ascii="Arial" w:hAnsi="Arial"/>
          <w:b w:val="0"/>
          <w:sz w:val="22"/>
        </w:rPr>
        <w:t>Inspected surface preparation, painting, pickling, passivation, coil fabrication, coil assembly, and final inspection.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stainless-steel plug-type headers, including PMI, material certificates,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flange-to-TEE and TEE-to-pipe welding, NDE, hardness testing, dimensional checks, and primer painting.</w:t>
      </w:r>
    </w:p>
    <w:p>
      <w:pPr>
        <w:pStyle w:val="ListBullet"/>
        <w:spacing w:before="0" w:after="0"/>
        <w:ind w:left="720" w:hanging="360"/>
        <w:jc w:val="both"/>
      </w:pPr>
      <w:r>
        <w:rPr>
          <w:rFonts w:ascii="Arial" w:hAnsi="Arial"/>
          <w:b w:val="0"/>
          <w:sz w:val="22"/>
        </w:rPr>
        <w:t>Inspected base-tube and finned-tube manufacturing and reviewed mill-test certificates.</w:t>
      </w:r>
    </w:p>
    <w:p>
      <w:pPr>
        <w:pStyle w:val="ListBullet"/>
        <w:spacing w:before="0" w:after="0"/>
        <w:ind w:left="720" w:hanging="360"/>
        <w:jc w:val="both"/>
      </w:pPr>
      <w:r>
        <w:rPr>
          <w:rFonts w:ascii="Arial" w:hAnsi="Arial"/>
          <w:b w:val="0"/>
          <w:sz w:val="22"/>
        </w:rPr>
        <w:t>Inspected steam-coil bundle frames and motors, including material, visual, dimensional, coating, certificate, MRB, and IOM reviews.</w:t>
      </w:r>
    </w:p>
    <w:p>
      <w:pPr>
        <w:pStyle w:val="ListBullet"/>
        <w:spacing w:before="0" w:after="0"/>
        <w:ind w:left="720" w:hanging="360"/>
        <w:jc w:val="both"/>
      </w:pPr>
      <w:r>
        <w:rPr>
          <w:rFonts w:ascii="Arial" w:hAnsi="Arial"/>
          <w:b w:val="0"/>
          <w:sz w:val="22"/>
        </w:rPr>
        <w:t>Inspected fans, including material, conformity, balancing, belt type, certificates, MRB, and IOM.</w:t>
      </w:r>
    </w:p>
    <w:p>
      <w:pPr>
        <w:pStyle w:val="ListBullet"/>
        <w:spacing w:before="0" w:after="0"/>
        <w:ind w:left="720" w:hanging="360"/>
        <w:jc w:val="both"/>
      </w:pPr>
      <w:r>
        <w:rPr>
          <w:rFonts w:ascii="Arial" w:hAnsi="Arial"/>
          <w:b w:val="0"/>
          <w:sz w:val="22"/>
        </w:rPr>
        <w:t>Inspected lifting beams, including design calculations, drawings, material, dimensional, NDE, conformity, load testing, certificates, MRB, and IOM.</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spacing w:before="0" w:after="0"/>
        <w:jc w:val="left"/>
      </w:pPr>
      <w:r>
        <w:rPr>
          <w:rFonts w:ascii="Arial" w:hAnsi="Arial"/>
          <w:b w:val="0"/>
          <w:sz w:val="22"/>
        </w:rPr>
        <w:t>Vendor: NASCO SHIPYARD</w:t>
      </w:r>
    </w:p>
    <w:p>
      <w:pPr>
        <w:spacing w:before="0" w:after="0"/>
        <w:jc w:val="left"/>
      </w:pPr>
      <w:r>
        <w:rPr>
          <w:rFonts w:ascii="Arial" w:hAnsi="Arial"/>
          <w:b w:val="0"/>
          <w:sz w:val="22"/>
        </w:rPr>
        <w:t>Position: Structure and welding Supervisor</w:t>
      </w:r>
    </w:p>
    <w:p>
      <w:pPr>
        <w:pStyle w:val="ListBullet"/>
        <w:spacing w:before="0" w:after="0"/>
        <w:ind w:left="720" w:hanging="360"/>
        <w:jc w:val="both"/>
      </w:pPr>
      <w:r>
        <w:rPr>
          <w:rFonts w:ascii="Arial" w:hAnsi="Arial"/>
          <w:b w:val="0"/>
          <w:sz w:val="22"/>
        </w:rPr>
        <w:t>Inspected EGCU block fabrication according to the ITP.</w:t>
      </w:r>
    </w:p>
    <w:p>
      <w:pPr>
        <w:pStyle w:val="ListBullet"/>
        <w:spacing w:before="0" w:after="0"/>
        <w:ind w:left="720" w:hanging="360"/>
        <w:jc w:val="both"/>
      </w:pPr>
      <w:r>
        <w:rPr>
          <w:rFonts w:ascii="Arial" w:hAnsi="Arial"/>
          <w:b w:val="0"/>
          <w:sz w:val="22"/>
        </w:rPr>
        <w:t>Inspected vessel erection onboard.</w:t>
      </w:r>
    </w:p>
    <w:p>
      <w:pPr>
        <w:pStyle w:val="ListBullet"/>
        <w:spacing w:before="0" w:after="0"/>
        <w:ind w:left="720" w:hanging="360"/>
        <w:jc w:val="both"/>
      </w:pPr>
      <w:r>
        <w:rPr>
          <w:rFonts w:ascii="Arial" w:hAnsi="Arial"/>
          <w:b w:val="0"/>
          <w:sz w:val="22"/>
        </w:rPr>
        <w:t>Inspected draft, load-line, freeboard, hull-name, in-water, and boundary marks and verified principal vessel dimensions.</w:t>
      </w:r>
    </w:p>
    <w:p>
      <w:pPr>
        <w:pStyle w:val="ListBullet"/>
        <w:spacing w:before="0" w:after="0"/>
        <w:ind w:left="720" w:hanging="360"/>
        <w:jc w:val="both"/>
      </w:pPr>
      <w:r>
        <w:rPr>
          <w:rFonts w:ascii="Arial" w:hAnsi="Arial"/>
          <w:b w:val="0"/>
          <w:sz w:val="22"/>
        </w:rPr>
        <w:t>Performed tank-completion, tank-tightness, and final inspections before tank close-up.</w:t>
      </w:r>
    </w:p>
    <w:p>
      <w:pPr>
        <w:pStyle w:val="ListBullet"/>
        <w:spacing w:before="0" w:after="0"/>
        <w:ind w:left="720" w:hanging="360"/>
        <w:jc w:val="both"/>
      </w:pPr>
      <w:r>
        <w:rPr>
          <w:rFonts w:ascii="Arial" w:hAnsi="Arial"/>
          <w:b w:val="0"/>
          <w:sz w:val="22"/>
        </w:rPr>
        <w:t>Inspected hull outfitting items including windlasses, winches, watertight windows, watertight doors, watertight hatch covers, ventilation covers, deck hose-handling cranes, provision cranes, lifeboats, rescue boats, and accommodation ladders.</w:t>
      </w:r>
    </w:p>
    <w:p>
      <w:pPr>
        <w:pStyle w:val="ListBullet"/>
        <w:spacing w:before="0" w:after="0"/>
        <w:ind w:left="720" w:hanging="360"/>
        <w:jc w:val="both"/>
      </w:pPr>
      <w:r>
        <w:rPr>
          <w:rFonts w:ascii="Arial" w:hAnsi="Arial"/>
          <w:b w:val="0"/>
          <w:sz w:val="22"/>
        </w:rPr>
        <w:t>Witnessed chalk, hose, and function tests for hull outfitting items.</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Vendor: Tianjin BOMESC Yard</w:t>
      </w:r>
    </w:p>
    <w:p>
      <w:pPr>
        <w:spacing w:before="0" w:after="0"/>
        <w:jc w:val="left"/>
      </w:pPr>
      <w:r>
        <w:rPr>
          <w:rFonts w:ascii="Arial" w:hAnsi="Arial"/>
          <w:b w:val="0"/>
          <w:sz w:val="22"/>
        </w:rPr>
        <w:t>Position: Welding and Structure Inspector</w:t>
      </w:r>
    </w:p>
    <w:p>
      <w:pPr>
        <w:pStyle w:val="ListBullet"/>
        <w:spacing w:before="0" w:after="0"/>
        <w:ind w:left="720" w:hanging="360"/>
        <w:jc w:val="both"/>
      </w:pPr>
      <w:r>
        <w:rPr>
          <w:rFonts w:ascii="Arial" w:hAnsi="Arial"/>
          <w:b w:val="0"/>
          <w:sz w:val="22"/>
        </w:rPr>
        <w:t>Supervised the fabrication and construction progress of ALNG2 and verified inspection activities against ITP steps, specifications, and acceptance criteria.</w:t>
      </w:r>
    </w:p>
    <w:p>
      <w:pPr>
        <w:pStyle w:val="ListBullet"/>
        <w:spacing w:before="0" w:after="0"/>
        <w:ind w:left="720" w:hanging="360"/>
        <w:jc w:val="both"/>
      </w:pPr>
      <w:r>
        <w:rPr>
          <w:rFonts w:ascii="Arial" w:hAnsi="Arial"/>
          <w:b w:val="0"/>
          <w:sz w:val="22"/>
        </w:rPr>
        <w:t>Explained project specification, code, and standard requirements to yard QC and construction personnel.</w:t>
      </w:r>
    </w:p>
    <w:p>
      <w:pPr>
        <w:pStyle w:val="ListBullet"/>
        <w:spacing w:before="0" w:after="0"/>
        <w:ind w:left="720" w:hanging="360"/>
        <w:jc w:val="both"/>
      </w:pPr>
      <w:r>
        <w:rPr>
          <w:rFonts w:ascii="Arial" w:hAnsi="Arial"/>
          <w:b w:val="0"/>
          <w:sz w:val="22"/>
        </w:rPr>
        <w:t>Witnessed welding PQR, welder qualification, material, and welding-specimen mechanical tests and verified results.</w:t>
      </w:r>
    </w:p>
    <w:p>
      <w:pPr>
        <w:pStyle w:val="ListBullet"/>
        <w:spacing w:before="0" w:after="0"/>
        <w:ind w:left="720" w:hanging="360"/>
        <w:jc w:val="both"/>
      </w:pPr>
      <w:r>
        <w:rPr>
          <w:rFonts w:ascii="Arial" w:hAnsi="Arial"/>
          <w:b w:val="0"/>
          <w:sz w:val="22"/>
        </w:rPr>
        <w:t>Surveilled fabrication and construction, followed up corrective actions, issued responses to corrective-action requests, and minimized NCR and construction interference risks.</w:t>
      </w:r>
    </w:p>
    <w:p>
      <w:pPr>
        <w:pStyle w:val="ListBullet"/>
        <w:spacing w:before="0" w:after="0"/>
        <w:ind w:left="720" w:hanging="360"/>
        <w:jc w:val="both"/>
      </w:pPr>
      <w:r>
        <w:rPr>
          <w:rFonts w:ascii="Arial" w:hAnsi="Arial"/>
          <w:b w:val="0"/>
          <w:sz w:val="22"/>
        </w:rPr>
        <w:t>Verified structural integrity against AFC drawings and requested and followed up TQ or SIS implementation for non-compliance.</w:t>
      </w:r>
    </w:p>
    <w:p>
      <w:pPr>
        <w:pStyle w:val="ListBullet"/>
        <w:spacing w:before="0" w:after="0"/>
        <w:ind w:left="720" w:hanging="360"/>
        <w:jc w:val="both"/>
      </w:pPr>
      <w:r>
        <w:rPr>
          <w:rFonts w:ascii="Arial" w:hAnsi="Arial"/>
          <w:b w:val="0"/>
          <w:sz w:val="22"/>
        </w:rPr>
        <w:t>Witnessed material receiving inspections, document traceability to mill certificates, material identification, general appearance, and acceptance criteria.</w:t>
      </w:r>
    </w:p>
    <w:p>
      <w:pPr>
        <w:pStyle w:val="ListBullet"/>
        <w:spacing w:before="0" w:after="0"/>
        <w:ind w:left="720" w:hanging="360"/>
        <w:jc w:val="both"/>
      </w:pPr>
      <w:r>
        <w:rPr>
          <w:rFonts w:ascii="Arial" w:hAnsi="Arial"/>
          <w:b w:val="0"/>
          <w:sz w:val="22"/>
        </w:rPr>
        <w:t>Checked fit-up, welding parameters, WPS application, welding-information matrices, weld appearance, bolt tightening, dimensional measurement, and total-station surveys.</w:t>
      </w:r>
    </w:p>
    <w:p>
      <w:pPr>
        <w:pStyle w:val="ListBullet"/>
        <w:spacing w:before="0" w:after="0"/>
        <w:ind w:left="720" w:hanging="360"/>
        <w:jc w:val="both"/>
      </w:pPr>
      <w:r>
        <w:rPr>
          <w:rFonts w:ascii="Arial" w:hAnsi="Arial"/>
          <w:b w:val="0"/>
          <w:sz w:val="22"/>
        </w:rPr>
        <w:t>Monitored welding-consumable storage, baking, and issuing in accordance with procedures.</w:t>
      </w:r>
    </w:p>
    <w:p>
      <w:pPr>
        <w:pStyle w:val="ListBullet"/>
        <w:spacing w:before="0" w:after="0"/>
        <w:ind w:left="720" w:hanging="360"/>
        <w:jc w:val="both"/>
      </w:pPr>
      <w:r>
        <w:rPr>
          <w:rFonts w:ascii="Arial" w:hAnsi="Arial"/>
          <w:b w:val="0"/>
          <w:sz w:val="22"/>
        </w:rPr>
        <w:t>Reviewed NDE rejection and fabrication rework rates and provided quality-improvement guidance to the yard subcontractor.</w:t>
      </w:r>
    </w:p>
    <w:p>
      <w:pPr>
        <w:pStyle w:val="ListBullet"/>
        <w:spacing w:before="0" w:after="0"/>
        <w:ind w:left="720" w:hanging="360"/>
        <w:jc w:val="both"/>
      </w:pPr>
      <w:r>
        <w:rPr>
          <w:rFonts w:ascii="Arial" w:hAnsi="Arial"/>
          <w:b w:val="0"/>
          <w:sz w:val="22"/>
        </w:rPr>
        <w:t>Reported inspection results through Easy Plant and reviewed structure QCFs before uploading.</w:t>
      </w:r>
    </w:p>
    <w:p>
      <w:pPr>
        <w:pStyle w:val="ListBullet"/>
        <w:spacing w:before="0" w:after="0"/>
        <w:ind w:left="720" w:hanging="360"/>
        <w:jc w:val="both"/>
      </w:pPr>
      <w:r>
        <w:rPr>
          <w:rFonts w:ascii="Arial" w:hAnsi="Arial"/>
          <w:b w:val="0"/>
          <w:sz w:val="22"/>
        </w:rPr>
        <w:t>Monitored NDE operators, equipment calibration records, consumables, radiograph interpretation, and NDE QCFs.</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spacing w:before="0" w:after="0"/>
        <w:jc w:val="left"/>
      </w:pPr>
      <w:r>
        <w:rPr>
          <w:rFonts w:ascii="Arial" w:hAnsi="Arial"/>
          <w:b w:val="0"/>
          <w:sz w:val="22"/>
        </w:rPr>
        <w:t>Product: LPG SYSTEM</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incoming plates, forgings, flanges, fittings, pipes, stainless-steel components, and welding materials.</w:t>
      </w:r>
    </w:p>
    <w:p>
      <w:pPr>
        <w:pStyle w:val="ListBullet"/>
        <w:spacing w:before="0" w:after="0"/>
        <w:ind w:left="720" w:hanging="360"/>
        <w:jc w:val="both"/>
      </w:pPr>
      <w:r>
        <w:rPr>
          <w:rFonts w:ascii="Arial" w:hAnsi="Arial"/>
          <w:b w:val="0"/>
          <w:sz w:val="22"/>
        </w:rPr>
        <w:t>Reviewed welder and NDT-operator qualifications, PQR, WPS, material storage, and welding-consumable storage.</w:t>
      </w:r>
    </w:p>
    <w:p>
      <w:pPr>
        <w:pStyle w:val="ListBullet"/>
        <w:spacing w:before="0" w:after="0"/>
        <w:ind w:left="720" w:hanging="360"/>
        <w:jc w:val="both"/>
      </w:pPr>
      <w:r>
        <w:rPr>
          <w:rFonts w:ascii="Arial" w:hAnsi="Arial"/>
          <w:b w:val="0"/>
          <w:sz w:val="22"/>
        </w:rPr>
        <w:t>Inspected cutting, forming, marking, traceability, heads, fit-up, alignment, nozzle locations, openings, and welding of shells, heads, nozzles, and butt joints.</w:t>
      </w:r>
    </w:p>
    <w:p>
      <w:pPr>
        <w:pStyle w:val="ListBullet"/>
        <w:spacing w:before="0" w:after="0"/>
        <w:ind w:left="720" w:hanging="360"/>
        <w:jc w:val="both"/>
      </w:pPr>
      <w:r>
        <w:rPr>
          <w:rFonts w:ascii="Arial" w:hAnsi="Arial"/>
          <w:b w:val="0"/>
          <w:sz w:val="22"/>
        </w:rPr>
        <w:t>Performed RT, MT, PT, dimensional checks before hydrostatic testing, and hydrostatic testing.</w:t>
      </w:r>
    </w:p>
    <w:p>
      <w:pPr>
        <w:pStyle w:val="ListBullet"/>
        <w:spacing w:before="0" w:after="0"/>
        <w:ind w:left="720" w:hanging="360"/>
        <w:jc w:val="both"/>
      </w:pPr>
      <w:r>
        <w:rPr>
          <w:rFonts w:ascii="Arial" w:hAnsi="Arial"/>
          <w:b w:val="0"/>
          <w:sz w:val="22"/>
        </w:rPr>
        <w:t>Inspected surface preparation, blasting, painting, cleanliness, gasket seating surfaces, nameplates, tagging, marking, flange protection, and thread plugging.</w:t>
      </w:r>
    </w:p>
    <w:p>
      <w:pPr>
        <w:pStyle w:val="ListBullet"/>
        <w:spacing w:before="0" w:after="0"/>
        <w:ind w:left="720" w:hanging="360"/>
        <w:jc w:val="both"/>
      </w:pPr>
      <w:r>
        <w:rPr>
          <w:rFonts w:ascii="Arial" w:hAnsi="Arial"/>
          <w:b w:val="0"/>
          <w:sz w:val="22"/>
        </w:rPr>
        <w:t>Reviewed documentation, packing, preservation, release notes, and final books before release.</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2x76000 DWT Bulk Carrier</w:t>
      </w:r>
    </w:p>
    <w:p>
      <w:pPr>
        <w:spacing w:before="0" w:after="0"/>
        <w:jc w:val="left"/>
      </w:pPr>
      <w:r>
        <w:rPr>
          <w:rFonts w:ascii="Arial" w:hAnsi="Arial"/>
          <w:b w:val="0"/>
          <w:sz w:val="22"/>
        </w:rPr>
        <w:t>Product: 2x76000 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Reviewed drawings and technical documents and communicated with the shipyard design department.</w:t>
      </w:r>
    </w:p>
    <w:p>
      <w:pPr>
        <w:pStyle w:val="ListBullet"/>
        <w:spacing w:before="0" w:after="0"/>
        <w:ind w:left="720" w:hanging="360"/>
        <w:jc w:val="both"/>
      </w:pPr>
      <w:r>
        <w:rPr>
          <w:rFonts w:ascii="Arial" w:hAnsi="Arial"/>
          <w:b w:val="0"/>
          <w:sz w:val="22"/>
        </w:rPr>
        <w:t>Attended kick-off and technical-disclosure meetings.</w:t>
      </w:r>
    </w:p>
    <w:p>
      <w:pPr>
        <w:pStyle w:val="ListBullet"/>
        <w:spacing w:before="0" w:after="0"/>
        <w:ind w:left="720" w:hanging="360"/>
        <w:jc w:val="both"/>
      </w:pPr>
      <w:r>
        <w:rPr>
          <w:rFonts w:ascii="Arial" w:hAnsi="Arial"/>
          <w:b w:val="0"/>
          <w:sz w:val="22"/>
        </w:rPr>
        <w:t>Supervised and managed new-shipbuilding activities on behalf of the ship owner.</w:t>
      </w:r>
    </w:p>
    <w:p>
      <w:pPr>
        <w:pStyle w:val="ListBullet"/>
        <w:spacing w:before="0" w:after="0"/>
        <w:ind w:left="720" w:hanging="360"/>
        <w:jc w:val="both"/>
      </w:pPr>
      <w:r>
        <w:rPr>
          <w:rFonts w:ascii="Arial" w:hAnsi="Arial"/>
          <w:b w:val="0"/>
          <w:sz w:val="22"/>
        </w:rPr>
        <w:t>Coordinated with the shipyard, reviewed drawings, monitored production, and reported work information to the company.</w:t>
      </w:r>
    </w:p>
    <w:p>
      <w:pPr>
        <w:pStyle w:val="ListBullet"/>
        <w:spacing w:before="0" w:after="0"/>
        <w:ind w:left="720" w:hanging="360"/>
        <w:jc w:val="both"/>
      </w:pPr>
      <w:r>
        <w:rPr>
          <w:rFonts w:ascii="Arial" w:hAnsi="Arial"/>
          <w:b w:val="0"/>
          <w:sz w:val="22"/>
        </w:rPr>
        <w:t>Arranged the work of project-team members and supported decision-making on production issues.</w:t>
      </w:r>
    </w:p>
    <w:p>
      <w:pPr>
        <w:pStyle w:val="ListBullet"/>
        <w:spacing w:before="0" w:after="0"/>
        <w:ind w:left="720" w:hanging="360"/>
        <w:jc w:val="both"/>
      </w:pPr>
      <w:r>
        <w:rPr>
          <w:rFonts w:ascii="Arial" w:hAnsi="Arial"/>
          <w:b w:val="0"/>
          <w:sz w:val="22"/>
        </w:rPr>
        <w:t>Supported achievement of project objectives and owner satisfaction and 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inspection,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spacing w:before="0" w:after="0"/>
        <w:jc w:val="left"/>
      </w:pPr>
      <w:r>
        <w:rPr>
          <w:rFonts w:ascii="Arial" w:hAnsi="Arial"/>
          <w:b w:val="0"/>
          <w:sz w:val="22"/>
        </w:rPr>
        <w:t>Vendor: Jiangsu Libert INC</w:t>
      </w:r>
    </w:p>
    <w:p>
      <w:pPr>
        <w:spacing w:before="0" w:after="0"/>
        <w:jc w:val="left"/>
      </w:pPr>
      <w:r>
        <w:rPr>
          <w:rFonts w:ascii="Arial" w:hAnsi="Arial"/>
          <w:b w:val="0"/>
          <w:sz w:val="22"/>
        </w:rPr>
        <w:t>Product: Chemical Modules</w:t>
      </w:r>
    </w:p>
    <w:p>
      <w:pPr>
        <w:spacing w:before="0" w:after="0"/>
        <w:jc w:val="left"/>
      </w:pPr>
      <w:r>
        <w:rPr>
          <w:rFonts w:ascii="Arial" w:hAnsi="Arial"/>
          <w:b w:val="0"/>
          <w:sz w:val="22"/>
        </w:rPr>
        <w:t>Standards: ASME IX&amp;V&amp; VIII, AWS D1.1, SSPC Painting inspection</w:t>
      </w:r>
    </w:p>
    <w:p>
      <w:pPr>
        <w:spacing w:before="0" w:after="0"/>
        <w:jc w:val="left"/>
      </w:pPr>
      <w:r>
        <w:rPr>
          <w:rFonts w:ascii="Arial" w:hAnsi="Arial"/>
          <w:b w:val="0"/>
          <w:sz w:val="22"/>
        </w:rPr>
        <w:t>Position: Structure Inspector</w:t>
      </w:r>
    </w:p>
    <w:p>
      <w:pPr>
        <w:pStyle w:val="ListBullet"/>
        <w:spacing w:before="0" w:after="0"/>
        <w:ind w:left="720" w:hanging="360"/>
        <w:jc w:val="both"/>
      </w:pPr>
      <w:r>
        <w:rPr>
          <w:rFonts w:ascii="Arial" w:hAnsi="Arial"/>
          <w:b w:val="0"/>
          <w:sz w:val="22"/>
        </w:rPr>
        <w:t>Reviewed MTR, WPS/PQR, NDE personnel qualifications, test-equipment calibration certificates, ITPs, and final documents.</w:t>
      </w:r>
    </w:p>
    <w:p>
      <w:pPr>
        <w:pStyle w:val="ListBullet"/>
        <w:spacing w:before="0" w:after="0"/>
        <w:ind w:left="720" w:hanging="360"/>
        <w:jc w:val="both"/>
      </w:pPr>
      <w:r>
        <w:rPr>
          <w:rFonts w:ascii="Arial" w:hAnsi="Arial"/>
          <w:b w:val="0"/>
          <w:sz w:val="22"/>
        </w:rPr>
        <w:t>Inspected steel plate, shape, angle steel, channel steel, and SDSS pipe materials.</w:t>
      </w:r>
    </w:p>
    <w:p>
      <w:pPr>
        <w:pStyle w:val="ListBullet"/>
        <w:spacing w:before="0" w:after="0"/>
        <w:ind w:left="720" w:hanging="360"/>
        <w:jc w:val="both"/>
      </w:pPr>
      <w:r>
        <w:rPr>
          <w:rFonts w:ascii="Arial" w:hAnsi="Arial"/>
          <w:b w:val="0"/>
          <w:sz w:val="22"/>
        </w:rPr>
        <w:t>Inspected fit-up and welding preparation, groove angle, root face, joint opening, misalignment, preheating, interpass temperature, welding parameters, and heat straightening.</w:t>
      </w:r>
    </w:p>
    <w:p>
      <w:pPr>
        <w:pStyle w:val="ListBullet"/>
        <w:spacing w:before="0" w:after="0"/>
        <w:ind w:left="720" w:hanging="360"/>
        <w:jc w:val="both"/>
      </w:pPr>
      <w:r>
        <w:rPr>
          <w:rFonts w:ascii="Arial" w:hAnsi="Arial"/>
          <w:b w:val="0"/>
          <w:sz w:val="22"/>
        </w:rPr>
        <w:t>Performed visual and dimensional inspection of columns, frames, girders, beams, weldments, and assembled steel modules.</w:t>
      </w:r>
    </w:p>
    <w:p>
      <w:pPr>
        <w:pStyle w:val="ListBullet"/>
        <w:spacing w:before="0" w:after="0"/>
        <w:ind w:left="720" w:hanging="360"/>
        <w:jc w:val="both"/>
      </w:pPr>
      <w:r>
        <w:rPr>
          <w:rFonts w:ascii="Arial" w:hAnsi="Arial"/>
          <w:b w:val="0"/>
          <w:sz w:val="22"/>
        </w:rPr>
        <w:t>Witnessed UT, MT, PT, RT film review, and hydrostatic testing of assembled pipe.</w:t>
      </w:r>
    </w:p>
    <w:p>
      <w:pPr>
        <w:pStyle w:val="ListBullet"/>
        <w:spacing w:before="0" w:after="0"/>
        <w:ind w:left="720" w:hanging="360"/>
        <w:jc w:val="both"/>
      </w:pPr>
      <w:r>
        <w:rPr>
          <w:rFonts w:ascii="Arial" w:hAnsi="Arial"/>
          <w:b w:val="0"/>
          <w:sz w:val="22"/>
        </w:rPr>
        <w:t>Inspected hot-dip galvanizing, including zinc material certificates, bath-analysis reports, coating thickness, adhesion, and appearance.</w:t>
      </w:r>
    </w:p>
    <w:p>
      <w:pPr>
        <w:pStyle w:val="ListBullet"/>
        <w:spacing w:before="0" w:after="0"/>
        <w:ind w:left="720" w:hanging="360"/>
        <w:jc w:val="both"/>
      </w:pPr>
      <w:r>
        <w:rPr>
          <w:rFonts w:ascii="Arial" w:hAnsi="Arial"/>
          <w:b w:val="0"/>
          <w:sz w:val="22"/>
        </w:rPr>
        <w:t>Inspected painting fabrication, cable terminations, tubing fabrication, close-punch items, FAT, FOB release, and final documentation.</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Performed incoming raw-material inspection and monitored pre-production chain fabrication and testing.</w:t>
      </w:r>
    </w:p>
    <w:p>
      <w:pPr>
        <w:pStyle w:val="ListBullet"/>
        <w:spacing w:before="0" w:after="0"/>
        <w:ind w:left="720" w:hanging="360"/>
        <w:jc w:val="both"/>
      </w:pPr>
      <w:r>
        <w:rPr>
          <w:rFonts w:ascii="Arial" w:hAnsi="Arial"/>
          <w:b w:val="0"/>
          <w:sz w:val="22"/>
        </w:rPr>
        <w:t>Witnessed bar cutting, link bending, link flash-butt welding, link trimming, preliminary NDT, heat treatment, and surface-hardness testing.</w:t>
      </w:r>
    </w:p>
    <w:p>
      <w:pPr>
        <w:pStyle w:val="ListBullet"/>
        <w:spacing w:before="0" w:after="0"/>
        <w:ind w:left="720" w:hanging="360"/>
        <w:jc w:val="both"/>
      </w:pPr>
      <w:r>
        <w:rPr>
          <w:rFonts w:ascii="Arial" w:hAnsi="Arial"/>
          <w:b w:val="0"/>
          <w:sz w:val="22"/>
        </w:rPr>
        <w:t>Witnessed proof-load, dimensional-control, breaking-load, mechanical, final NDT, and visual testing.</w:t>
      </w:r>
    </w:p>
    <w:p>
      <w:pPr>
        <w:pStyle w:val="ListBullet"/>
        <w:spacing w:before="0" w:after="0"/>
        <w:ind w:left="720" w:hanging="360"/>
        <w:jc w:val="both"/>
      </w:pPr>
      <w:r>
        <w:rPr>
          <w:rFonts w:ascii="Arial" w:hAnsi="Arial"/>
          <w:b w:val="0"/>
          <w:sz w:val="22"/>
        </w:rPr>
        <w:t>Witnessed chain marking, identification, painting, color coding, and trial-fit testing according to the FAT procedure.</w:t>
      </w:r>
    </w:p>
    <w:p>
      <w:pPr>
        <w:pStyle w:val="ListBullet"/>
        <w:spacing w:before="0" w:after="0"/>
        <w:ind w:left="720" w:hanging="360"/>
        <w:jc w:val="both"/>
      </w:pPr>
      <w:r>
        <w:rPr>
          <w:rFonts w:ascii="Arial" w:hAnsi="Arial"/>
          <w:b w:val="0"/>
          <w:sz w:val="22"/>
        </w:rPr>
        <w:t>Performed final inspection and packing checks and reviewed final documents.</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16x63500DWT Bulk Carrier</w:t>
      </w:r>
    </w:p>
    <w:p>
      <w:pPr>
        <w:spacing w:before="0" w:after="0"/>
        <w:jc w:val="left"/>
      </w:pPr>
      <w:r>
        <w:rPr>
          <w:rFonts w:ascii="Arial" w:hAnsi="Arial"/>
          <w:b w:val="0"/>
          <w:sz w:val="22"/>
        </w:rPr>
        <w:t>Product: 16x63500DWT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Approved production drawings and verified WPS, PQR, and ITP requirements.</w:t>
      </w:r>
    </w:p>
    <w:p>
      <w:pPr>
        <w:pStyle w:val="ListBullet"/>
        <w:spacing w:before="0" w:after="0"/>
        <w:ind w:left="720" w:hanging="360"/>
        <w:jc w:val="both"/>
      </w:pPr>
      <w:r>
        <w:rPr>
          <w:rFonts w:ascii="Arial" w:hAnsi="Arial"/>
          <w:b w:val="0"/>
          <w:sz w:val="22"/>
        </w:rPr>
        <w:t>Reviewed qualifications of shipyard welders and NDT operators.</w:t>
      </w:r>
    </w:p>
    <w:p>
      <w:pPr>
        <w:pStyle w:val="ListBullet"/>
        <w:spacing w:before="0" w:after="0"/>
        <w:ind w:left="720" w:hanging="360"/>
        <w:jc w:val="both"/>
      </w:pPr>
      <w:r>
        <w:rPr>
          <w:rFonts w:ascii="Arial" w:hAnsi="Arial"/>
          <w:b w:val="0"/>
          <w:sz w:val="22"/>
        </w:rPr>
        <w:t>Performed daily inspection from fit-up through block final inspection, including full-penetration joints, back gouging, and CM points.</w:t>
      </w:r>
    </w:p>
    <w:p>
      <w:pPr>
        <w:pStyle w:val="ListBullet"/>
        <w:spacing w:before="0" w:after="0"/>
        <w:ind w:left="720" w:hanging="360"/>
        <w:jc w:val="both"/>
      </w:pPr>
      <w:r>
        <w:rPr>
          <w:rFonts w:ascii="Arial" w:hAnsi="Arial"/>
          <w:b w:val="0"/>
          <w:sz w:val="22"/>
        </w:rPr>
        <w:t>Monitored block construction quality and issued field comments with photographs for corrective action.</w:t>
      </w:r>
    </w:p>
    <w:p>
      <w:pPr>
        <w:pStyle w:val="ListBullet"/>
        <w:spacing w:before="0" w:after="0"/>
        <w:ind w:left="720" w:hanging="360"/>
        <w:jc w:val="both"/>
      </w:pPr>
      <w:r>
        <w:rPr>
          <w:rFonts w:ascii="Arial" w:hAnsi="Arial"/>
          <w:b w:val="0"/>
          <w:sz w:val="22"/>
        </w:rPr>
        <w:t>Examined and approved structural modifications on behalf of the owners.</w:t>
      </w:r>
    </w:p>
    <w:p>
      <w:pPr>
        <w:pStyle w:val="ListBullet"/>
        <w:spacing w:before="0" w:after="0"/>
        <w:ind w:left="720" w:hanging="360"/>
        <w:jc w:val="both"/>
      </w:pPr>
      <w:r>
        <w:rPr>
          <w:rFonts w:ascii="Arial" w:hAnsi="Arial"/>
          <w:b w:val="0"/>
          <w:sz w:val="22"/>
        </w:rPr>
        <w:t>Participated in quality meetings with the yard and classification society and raised issues requiring attention.</w:t>
      </w:r>
    </w:p>
    <w:p>
      <w:pPr>
        <w:pStyle w:val="ListBullet"/>
        <w:spacing w:before="0" w:after="0"/>
        <w:ind w:left="720" w:hanging="360"/>
        <w:jc w:val="both"/>
      </w:pPr>
      <w:r>
        <w:rPr>
          <w:rFonts w:ascii="Arial" w:hAnsi="Arial"/>
          <w:b w:val="0"/>
          <w:sz w:val="22"/>
        </w:rPr>
        <w:t>Attended FATs for provision cranes, windlasses, mooring winches, propellers, lifeboats, and rescue boats.</w:t>
      </w:r>
    </w:p>
    <w:p>
      <w:pPr>
        <w:pStyle w:val="ListBullet"/>
        <w:spacing w:before="0" w:after="0"/>
        <w:ind w:left="720" w:hanging="360"/>
        <w:jc w:val="both"/>
      </w:pPr>
      <w:r>
        <w:rPr>
          <w:rFonts w:ascii="Arial" w:hAnsi="Arial"/>
          <w:b w:val="0"/>
          <w:sz w:val="22"/>
        </w:rPr>
        <w:t>Participated in sea trials and witnessed anchor-windlass, sound and vibration, lifeboat, rescue-boat, and safety-equipment function tests.</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Vendor: Morimatsu (Jiangsu) Heavy Industry Co., Ltd. &amp; Wuxi Chemical Equipment Co., Ltd. &amp; Neway Valve (Suzhou) Co., Ltd.</w:t>
      </w:r>
    </w:p>
    <w:p>
      <w:pPr>
        <w:spacing w:before="0" w:after="0"/>
        <w:jc w:val="left"/>
      </w:pPr>
      <w:r>
        <w:rPr>
          <w:rFonts w:ascii="Arial" w:hAnsi="Arial"/>
          <w:b w:val="0"/>
          <w:sz w:val="22"/>
        </w:rPr>
        <w:t>Product: Pressure vessel, Heat exchanger, Valve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pre-inspection meetings and performed material inspection.</w:t>
      </w:r>
    </w:p>
    <w:p>
      <w:pPr>
        <w:pStyle w:val="ListBullet"/>
        <w:spacing w:before="0" w:after="0"/>
        <w:ind w:left="720" w:hanging="360"/>
        <w:jc w:val="both"/>
      </w:pPr>
      <w:r>
        <w:rPr>
          <w:rFonts w:ascii="Arial" w:hAnsi="Arial"/>
          <w:b w:val="0"/>
          <w:sz w:val="22"/>
        </w:rPr>
        <w:t>Witnessed welder and welding-procedure qualifications and tube-to-tubesheet mock-up testing.</w:t>
      </w:r>
    </w:p>
    <w:p>
      <w:pPr>
        <w:pStyle w:val="ListBullet"/>
        <w:spacing w:before="0" w:after="0"/>
        <w:ind w:left="720" w:hanging="360"/>
        <w:jc w:val="both"/>
      </w:pPr>
      <w:r>
        <w:rPr>
          <w:rFonts w:ascii="Arial" w:hAnsi="Arial"/>
          <w:b w:val="0"/>
          <w:sz w:val="22"/>
        </w:rPr>
        <w:t>Performed fit-up and welding inspection, NDE witnessing and review, PMI, ferrite testing, and laboratory-test review.</w:t>
      </w:r>
    </w:p>
    <w:p>
      <w:pPr>
        <w:pStyle w:val="ListBullet"/>
        <w:spacing w:before="0" w:after="0"/>
        <w:ind w:left="720" w:hanging="360"/>
        <w:jc w:val="both"/>
      </w:pPr>
      <w:r>
        <w:rPr>
          <w:rFonts w:ascii="Arial" w:hAnsi="Arial"/>
          <w:b w:val="0"/>
          <w:sz w:val="22"/>
        </w:rPr>
        <w:t>Witnessed FAT, hydrostatic, leak, and fugitive-emission testing.</w:t>
      </w:r>
    </w:p>
    <w:p>
      <w:pPr>
        <w:pStyle w:val="ListBullet"/>
        <w:spacing w:before="0" w:after="0"/>
        <w:ind w:left="720" w:hanging="360"/>
        <w:jc w:val="both"/>
      </w:pPr>
      <w:r>
        <w:rPr>
          <w:rFonts w:ascii="Arial" w:hAnsi="Arial"/>
          <w:b w:val="0"/>
          <w:sz w:val="22"/>
        </w:rPr>
        <w:t>Inspected sandblasting, painting, packing, and final documentation.</w:t>
      </w:r>
    </w:p>
    <w:p>
      <w:pPr>
        <w:pStyle w:val="ListBullet"/>
        <w:spacing w:before="0" w:after="0"/>
        <w:ind w:left="720" w:hanging="360"/>
        <w:jc w:val="both"/>
      </w:pPr>
      <w:r>
        <w:rPr>
          <w:rFonts w:ascii="Arial" w:hAnsi="Arial"/>
          <w:b w:val="0"/>
          <w:sz w:val="22"/>
        </w:rPr>
        <w:t>Reviewed MDBs and issued IRNs.</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6x400000DWT VLOC</w:t>
      </w:r>
    </w:p>
    <w:p>
      <w:pPr>
        <w:spacing w:before="0" w:after="0"/>
        <w:jc w:val="left"/>
      </w:pPr>
      <w:r>
        <w:rPr>
          <w:rFonts w:ascii="Arial" w:hAnsi="Arial"/>
          <w:b w:val="0"/>
          <w:sz w:val="22"/>
        </w:rPr>
        <w:t>Product: 6x400000DWT VLOC</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Acted as owner’s inspector for hull, outfitting, and piping welding inspection and reviewed NDE reports.</w:t>
      </w:r>
    </w:p>
    <w:p>
      <w:pPr>
        <w:pStyle w:val="ListBullet"/>
        <w:spacing w:before="0" w:after="0"/>
        <w:ind w:left="720" w:hanging="360"/>
        <w:jc w:val="both"/>
      </w:pPr>
      <w:r>
        <w:rPr>
          <w:rFonts w:ascii="Arial" w:hAnsi="Arial"/>
          <w:b w:val="0"/>
          <w:sz w:val="22"/>
        </w:rPr>
        <w:t>Performed pipe and tank tightness, vacuum, tank-integrity, outfitting-integrity, hydraulic, and system-leakage tests.</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related equipment.</w:t>
      </w:r>
    </w:p>
    <w:p>
      <w:pPr>
        <w:pStyle w:val="ListBullet"/>
        <w:spacing w:before="0" w:after="0"/>
        <w:ind w:left="720" w:hanging="360"/>
        <w:jc w:val="both"/>
      </w:pPr>
      <w:r>
        <w:rPr>
          <w:rFonts w:ascii="Arial" w:hAnsi="Arial"/>
          <w:b w:val="0"/>
          <w:sz w:val="22"/>
        </w:rPr>
        <w:t>Reviewed ITPs, WPS,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 for the Site Manager.</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spacing w:before="0" w:after="0"/>
        <w:jc w:val="left"/>
      </w:pPr>
      <w:r>
        <w:rPr>
          <w:rFonts w:ascii="Arial" w:hAnsi="Arial"/>
          <w:b w:val="0"/>
          <w:sz w:val="22"/>
        </w:rPr>
        <w:t>Vendor: Shanghai Baosteel /Zhangjiagang Sunco/Green Leaves</w:t>
      </w:r>
    </w:p>
    <w:p>
      <w:pPr>
        <w:spacing w:before="0" w:after="0"/>
        <w:jc w:val="left"/>
      </w:pPr>
      <w:r>
        <w:rPr>
          <w:rFonts w:ascii="Arial" w:hAnsi="Arial"/>
          <w:b w:val="0"/>
          <w:sz w:val="22"/>
        </w:rPr>
        <w:t>Product: Boiler/pressure vessel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Verified materials through surface, OD, wall-thickness, marking, and MTR checks and inspected material-ID transfer marking.</w:t>
      </w:r>
    </w:p>
    <w:p>
      <w:pPr>
        <w:pStyle w:val="ListBullet"/>
        <w:spacing w:before="0" w:after="0"/>
        <w:ind w:left="720" w:hanging="360"/>
        <w:jc w:val="both"/>
      </w:pPr>
      <w:r>
        <w:rPr>
          <w:rFonts w:ascii="Arial" w:hAnsi="Arial"/>
          <w:b w:val="0"/>
          <w:sz w:val="22"/>
        </w:rPr>
        <w:t>Inspected butt-weld, tube-splicing, pipe-to-pipe, nozzle-to-header, and panel-to-header fit-up.</w:t>
      </w:r>
    </w:p>
    <w:p>
      <w:pPr>
        <w:pStyle w:val="ListBullet"/>
        <w:spacing w:before="0" w:after="0"/>
        <w:ind w:left="720" w:hanging="360"/>
        <w:jc w:val="both"/>
      </w:pPr>
      <w:r>
        <w:rPr>
          <w:rFonts w:ascii="Arial" w:hAnsi="Arial"/>
          <w:b w:val="0"/>
          <w:sz w:val="22"/>
        </w:rPr>
        <w:t>Checked welding processes, welder qualifications, preheating, welding consumables, and parameters.</w:t>
      </w:r>
    </w:p>
    <w:p>
      <w:pPr>
        <w:pStyle w:val="ListBullet"/>
        <w:spacing w:before="0" w:after="0"/>
        <w:ind w:left="720" w:hanging="360"/>
        <w:jc w:val="both"/>
      </w:pPr>
      <w:r>
        <w:rPr>
          <w:rFonts w:ascii="Arial" w:hAnsi="Arial"/>
          <w:b w:val="0"/>
          <w:sz w:val="22"/>
        </w:rPr>
        <w:t>Performed weld visual inspection and witnessed RT, MT, PT, PMI, PWHT, and post-PWHT appearance checks.</w:t>
      </w:r>
    </w:p>
    <w:p>
      <w:pPr>
        <w:pStyle w:val="ListBullet"/>
        <w:spacing w:before="0" w:after="0"/>
        <w:ind w:left="720" w:hanging="360"/>
        <w:jc w:val="both"/>
      </w:pPr>
      <w:r>
        <w:rPr>
          <w:rFonts w:ascii="Arial" w:hAnsi="Arial"/>
          <w:b w:val="0"/>
          <w:sz w:val="22"/>
        </w:rPr>
        <w:t>Inspected tube bending, ovality, wall thickness, ball-pass testing, coil dimensions, module assembly, and welding.</w:t>
      </w:r>
    </w:p>
    <w:p>
      <w:pPr>
        <w:pStyle w:val="ListBullet"/>
        <w:spacing w:before="0" w:after="0"/>
        <w:ind w:left="720" w:hanging="360"/>
        <w:jc w:val="both"/>
      </w:pPr>
      <w:r>
        <w:rPr>
          <w:rFonts w:ascii="Arial" w:hAnsi="Arial"/>
          <w:b w:val="0"/>
          <w:sz w:val="22"/>
        </w:rPr>
        <w:t>Performed hydrostatic and final inspections, including dimensions, painting, marking, packing, and document review.</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Mill Base/Mill shell/Kiln/Kill shell/Ball Mill steel structure</w:t>
      </w:r>
    </w:p>
    <w:p>
      <w:pPr>
        <w:spacing w:before="0" w:after="0"/>
        <w:jc w:val="left"/>
      </w:pPr>
      <w:r>
        <w:rPr>
          <w:rFonts w:ascii="Arial" w:hAnsi="Arial"/>
          <w:b w:val="0"/>
          <w:sz w:val="22"/>
        </w:rPr>
        <w:t>Product: Mill Base/Mill shell/Kiln/Kill shell/Ball Mill steel structure</w:t>
      </w:r>
    </w:p>
    <w:p>
      <w:pPr>
        <w:spacing w:before="0" w:after="0"/>
        <w:jc w:val="left"/>
      </w:pPr>
      <w:r>
        <w:rPr>
          <w:rFonts w:ascii="Arial" w:hAnsi="Arial"/>
          <w:b w:val="0"/>
          <w:sz w:val="22"/>
        </w:rPr>
        <w:t>Position: Steel structure Inspector</w:t>
      </w:r>
    </w:p>
    <w:p>
      <w:pPr>
        <w:spacing w:before="0" w:after="0"/>
        <w:jc w:val="left"/>
      </w:pPr>
      <w:r>
        <w:rPr>
          <w:rFonts w:ascii="Arial" w:hAnsi="Arial"/>
          <w:b w:val="0"/>
          <w:sz w:val="22"/>
        </w:rPr>
        <w:t>Location: Jiangsu Henyuan International Engineering Group</w:t>
      </w:r>
    </w:p>
    <w:p>
      <w:pPr>
        <w:pStyle w:val="ListBullet"/>
        <w:spacing w:before="0" w:after="0"/>
        <w:ind w:left="720" w:hanging="360"/>
        <w:jc w:val="both"/>
      </w:pPr>
      <w:r>
        <w:rPr>
          <w:rFonts w:ascii="Arial" w:hAnsi="Arial"/>
          <w:b w:val="0"/>
          <w:sz w:val="22"/>
        </w:rPr>
        <w:t>Reviewed material certifications, WPS/PQR, welding-repair and PWHT procedures, NDT procedures, drawings, client specifications, standards, and ITPs.</w:t>
      </w:r>
    </w:p>
    <w:p>
      <w:pPr>
        <w:pStyle w:val="ListBullet"/>
        <w:spacing w:before="0" w:after="0"/>
        <w:ind w:left="720" w:hanging="360"/>
        <w:jc w:val="both"/>
      </w:pPr>
      <w:r>
        <w:rPr>
          <w:rFonts w:ascii="Arial" w:hAnsi="Arial"/>
          <w:b w:val="0"/>
          <w:sz w:val="22"/>
        </w:rPr>
        <w:t>Monitored welder examinations and reviewed welder qualifications, welding consumables, and equipment compliance.</w:t>
      </w:r>
    </w:p>
    <w:p>
      <w:pPr>
        <w:pStyle w:val="ListBullet"/>
        <w:spacing w:before="0" w:after="0"/>
        <w:ind w:left="720" w:hanging="360"/>
        <w:jc w:val="both"/>
      </w:pPr>
      <w:r>
        <w:rPr>
          <w:rFonts w:ascii="Arial" w:hAnsi="Arial"/>
          <w:b w:val="0"/>
          <w:sz w:val="22"/>
        </w:rPr>
        <w:t>Performed material receiving, dimensional, orientation, physical, welding-process, and stage inspections with material-control identification.</w:t>
      </w:r>
    </w:p>
    <w:p>
      <w:pPr>
        <w:pStyle w:val="ListBullet"/>
        <w:spacing w:before="0" w:after="0"/>
        <w:ind w:left="720" w:hanging="360"/>
        <w:jc w:val="both"/>
      </w:pPr>
      <w:r>
        <w:rPr>
          <w:rFonts w:ascii="Arial" w:hAnsi="Arial"/>
          <w:b w:val="0"/>
          <w:sz w:val="22"/>
        </w:rPr>
        <w:t>Performed fit-up and final-weld visual inspection, monitored NDT operations, reviewed X-ray films, and inspected trial assembly.</w:t>
      </w:r>
    </w:p>
    <w:p>
      <w:pPr>
        <w:pStyle w:val="ListBullet"/>
        <w:spacing w:before="0" w:after="0"/>
        <w:ind w:left="720" w:hanging="360"/>
        <w:jc w:val="both"/>
      </w:pPr>
      <w:r>
        <w:rPr>
          <w:rFonts w:ascii="Arial" w:hAnsi="Arial"/>
          <w:b w:val="0"/>
          <w:sz w:val="22"/>
        </w:rPr>
        <w:t>Ensured production complied with technical specifications and approved drawings and drove NCR corrective actions with suppliers and relevant departments.</w:t>
      </w:r>
    </w:p>
    <w:p>
      <w:pPr>
        <w:pStyle w:val="ListBullet"/>
        <w:spacing w:before="0" w:after="0"/>
        <w:ind w:left="720" w:hanging="360"/>
        <w:jc w:val="both"/>
      </w:pPr>
      <w:r>
        <w:rPr>
          <w:rFonts w:ascii="Arial" w:hAnsi="Arial"/>
          <w:b w:val="0"/>
          <w:sz w:val="22"/>
        </w:rPr>
        <w:t>Prepared final documents, controlled quality records, and compiled and handed over the MDR to the final customer.</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7x38500DWT Bulk Carrier</w:t>
      </w:r>
    </w:p>
    <w:p>
      <w:pPr>
        <w:spacing w:before="0" w:after="0"/>
        <w:jc w:val="left"/>
      </w:pPr>
      <w:r>
        <w:rPr>
          <w:rFonts w:ascii="Arial" w:hAnsi="Arial"/>
          <w:b w:val="0"/>
          <w:sz w:val="22"/>
        </w:rPr>
        <w:t>Product: 7x38500DWT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Acted as owner’s inspector for hull, outfitting, and piping welding inspection and reviewed NDE reports.</w:t>
      </w:r>
    </w:p>
    <w:p>
      <w:pPr>
        <w:pStyle w:val="ListBullet"/>
        <w:spacing w:before="0" w:after="0"/>
        <w:ind w:left="720" w:hanging="360"/>
        <w:jc w:val="both"/>
      </w:pPr>
      <w:r>
        <w:rPr>
          <w:rFonts w:ascii="Arial" w:hAnsi="Arial"/>
          <w:b w:val="0"/>
          <w:sz w:val="22"/>
        </w:rPr>
        <w:t>Performed pipe and tank tightness, vacuum, tank-integrity, outfitting-integrity, hydraulic, and system-leakage tests.</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related equipment.</w:t>
      </w:r>
    </w:p>
    <w:p>
      <w:pPr>
        <w:pStyle w:val="ListBullet"/>
        <w:spacing w:before="0" w:after="0"/>
        <w:ind w:left="720" w:hanging="360"/>
        <w:jc w:val="both"/>
      </w:pPr>
      <w:r>
        <w:rPr>
          <w:rFonts w:ascii="Arial" w:hAnsi="Arial"/>
          <w:b w:val="0"/>
          <w:sz w:val="22"/>
        </w:rPr>
        <w:t>Reviewed ITPs, WPS,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 for the Site Manager.</w:t>
      </w:r>
    </w:p>
    <w:p>
      <w:pPr>
        <w:spacing w:before="0" w:after="0"/>
      </w:pPr>
    </w:p>
    <w:p>
      <w:pPr>
        <w:spacing w:before="0" w:after="0"/>
        <w:jc w:val="left"/>
      </w:pPr>
      <w:r>
        <w:rPr>
          <w:rFonts w:ascii="Arial" w:hAnsi="Arial"/>
          <w:b/>
          <w:sz w:val="22"/>
        </w:rPr>
        <w:t>SEP 2009 – MAR 2013</w:t>
      </w:r>
    </w:p>
    <w:p>
      <w:pPr>
        <w:spacing w:before="0" w:after="0"/>
        <w:jc w:val="left"/>
      </w:pPr>
      <w:r>
        <w:rPr>
          <w:rFonts w:ascii="Arial" w:hAnsi="Arial"/>
          <w:b w:val="0"/>
          <w:sz w:val="22"/>
        </w:rPr>
        <w:t>Ship Newbuilding</w:t>
      </w:r>
    </w:p>
    <w:p>
      <w:pPr>
        <w:spacing w:before="0" w:after="0"/>
        <w:jc w:val="left"/>
      </w:pPr>
      <w:r>
        <w:rPr>
          <w:rFonts w:ascii="Arial" w:hAnsi="Arial"/>
          <w:b w:val="0"/>
          <w:sz w:val="22"/>
        </w:rPr>
        <w:t>Product: Ship Newbuilding</w:t>
      </w:r>
    </w:p>
    <w:p>
      <w:pPr>
        <w:spacing w:before="0" w:after="0"/>
        <w:jc w:val="left"/>
      </w:pPr>
      <w:r>
        <w:rPr>
          <w:rFonts w:ascii="Arial" w:hAnsi="Arial"/>
          <w:b w:val="0"/>
          <w:sz w:val="22"/>
        </w:rPr>
        <w:t>Standards: ABS rules</w:t>
      </w:r>
    </w:p>
    <w:p>
      <w:pPr>
        <w:spacing w:before="0" w:after="0"/>
        <w:jc w:val="left"/>
      </w:pPr>
      <w:r>
        <w:rPr>
          <w:rFonts w:ascii="Arial" w:hAnsi="Arial"/>
          <w:b w:val="0"/>
          <w:sz w:val="22"/>
        </w:rPr>
        <w:t>Position: Hull /Welding/Outfitting Inspector</w:t>
      </w:r>
    </w:p>
    <w:p>
      <w:pPr>
        <w:spacing w:before="0" w:after="0"/>
        <w:jc w:val="left"/>
      </w:pPr>
      <w:r>
        <w:rPr>
          <w:rFonts w:ascii="Arial" w:hAnsi="Arial"/>
          <w:b w:val="0"/>
          <w:sz w:val="22"/>
        </w:rPr>
        <w:t>Location: Jiangsu Rong sheng Heavy Industry</w:t>
      </w:r>
    </w:p>
    <w:p>
      <w:pPr>
        <w:pStyle w:val="ListBullet"/>
        <w:spacing w:before="0" w:after="0"/>
        <w:ind w:left="720" w:hanging="360"/>
        <w:jc w:val="both"/>
      </w:pPr>
      <w:r>
        <w:rPr>
          <w:rFonts w:ascii="Arial" w:hAnsi="Arial"/>
          <w:b w:val="0"/>
          <w:sz w:val="22"/>
        </w:rPr>
        <w:t>Maintained drawings for inspection use and performed daily structure inspections, including material receiving, fit-up, dimensional, and visual inspection according to ABS rules.</w:t>
      </w:r>
    </w:p>
    <w:p>
      <w:pPr>
        <w:pStyle w:val="ListBullet"/>
        <w:spacing w:before="0" w:after="0"/>
        <w:ind w:left="720" w:hanging="360"/>
        <w:jc w:val="both"/>
      </w:pPr>
      <w:r>
        <w:rPr>
          <w:rFonts w:ascii="Arial" w:hAnsi="Arial"/>
          <w:b w:val="0"/>
          <w:sz w:val="22"/>
        </w:rPr>
        <w:t>Performed workshop patrol inspections, reported defects, and checked contractor quality procedures against applicable specifications, standards, and codes.</w:t>
      </w:r>
    </w:p>
    <w:p>
      <w:pPr>
        <w:pStyle w:val="ListBullet"/>
        <w:spacing w:before="0" w:after="0"/>
        <w:ind w:left="720" w:hanging="360"/>
        <w:jc w:val="both"/>
      </w:pPr>
      <w:r>
        <w:rPr>
          <w:rFonts w:ascii="Arial" w:hAnsi="Arial"/>
          <w:b w:val="0"/>
          <w:sz w:val="22"/>
        </w:rPr>
        <w:t>Performed block-completion, sectional-fabrication, final-assembly, erection-seam fit-up, visual, field-supervision, and dimensional inspections.</w:t>
      </w:r>
    </w:p>
    <w:p>
      <w:pPr>
        <w:pStyle w:val="ListBullet"/>
        <w:spacing w:before="0" w:after="0"/>
        <w:ind w:left="720" w:hanging="360"/>
        <w:jc w:val="both"/>
      </w:pPr>
      <w:r>
        <w:rPr>
          <w:rFonts w:ascii="Arial" w:hAnsi="Arial"/>
          <w:b w:val="0"/>
          <w:sz w:val="22"/>
        </w:rPr>
        <w:t>Accompanied a Romania shipowner representative and ABS surveyor during block and erection inspections according to the ITP and translated comments for the product department.</w:t>
      </w:r>
    </w:p>
    <w:p>
      <w:pPr>
        <w:pStyle w:val="ListBullet"/>
        <w:spacing w:before="0" w:after="0"/>
        <w:ind w:left="720" w:hanging="360"/>
        <w:jc w:val="both"/>
      </w:pPr>
      <w:r>
        <w:rPr>
          <w:rFonts w:ascii="Arial" w:hAnsi="Arial"/>
          <w:b w:val="0"/>
          <w:sz w:val="22"/>
        </w:rPr>
        <w:t>Recorded owner and surveyor comments, coordinated reinspection, and followed comments through final close-out.</w:t>
      </w:r>
    </w:p>
    <w:p>
      <w:pPr>
        <w:pStyle w:val="ListBullet"/>
        <w:spacing w:before="0" w:after="0"/>
        <w:ind w:left="720" w:hanging="360"/>
        <w:jc w:val="both"/>
      </w:pPr>
      <w:r>
        <w:rPr>
          <w:rFonts w:ascii="Arial" w:hAnsi="Arial"/>
          <w:b w:val="0"/>
          <w:sz w:val="22"/>
        </w:rPr>
        <w:t>Issued NCRs, monitored corrective actions, and completed NCR close-out.</w:t>
      </w:r>
    </w:p>
    <w:p>
      <w:pPr>
        <w:pStyle w:val="ListBullet"/>
        <w:spacing w:before="0" w:after="0"/>
        <w:ind w:left="720" w:hanging="360"/>
        <w:jc w:val="both"/>
      </w:pPr>
      <w:r>
        <w:rPr>
          <w:rFonts w:ascii="Arial" w:hAnsi="Arial"/>
          <w:b w:val="0"/>
          <w:sz w:val="22"/>
        </w:rPr>
        <w:t>Prepared weekly reports covering schedule attainment, production yield, and outstanding issues.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Structure Inspection</w:t>
      </w:r>
    </w:p>
    <w:p>
      <w:pPr>
        <w:pStyle w:val="ListBullet"/>
        <w:spacing w:before="0" w:after="0"/>
        <w:ind w:left="720" w:hanging="360"/>
        <w:jc w:val="both"/>
      </w:pPr>
      <w:r>
        <w:rPr>
          <w:rFonts w:ascii="Arial" w:hAnsi="Arial"/>
          <w:b w:val="0"/>
          <w:sz w:val="22"/>
        </w:rPr>
        <w:t>Hull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WPS/PQR Review</w:t>
      </w:r>
    </w:p>
    <w:p>
      <w:pPr>
        <w:pStyle w:val="ListBullet"/>
        <w:spacing w:before="0" w:after="0"/>
        <w:ind w:left="720" w:hanging="360"/>
        <w:jc w:val="both"/>
      </w:pPr>
      <w:r>
        <w:rPr>
          <w:rFonts w:ascii="Arial" w:hAnsi="Arial"/>
          <w:b w:val="0"/>
          <w:sz w:val="22"/>
        </w:rPr>
        <w:t>Welder Qualification Review</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NCR Corrective Action</w:t>
      </w:r>
    </w:p>
    <w:p>
      <w:pPr>
        <w:pStyle w:val="ListBullet"/>
        <w:spacing w:before="0" w:after="0"/>
        <w:ind w:left="720" w:hanging="360"/>
        <w:jc w:val="both"/>
      </w:pPr>
      <w:r>
        <w:rPr>
          <w:rFonts w:ascii="Arial" w:hAnsi="Arial"/>
          <w:b w:val="0"/>
          <w:sz w:val="22"/>
        </w:rPr>
        <w:t>Owner’s Inspection</w:t>
      </w:r>
    </w:p>
    <w:p>
      <w:pPr>
        <w:pStyle w:val="ListBullet"/>
        <w:spacing w:before="0" w:after="0"/>
        <w:ind w:left="720" w:hanging="360"/>
        <w:jc w:val="both"/>
      </w:pPr>
      <w:r>
        <w:rPr>
          <w:rFonts w:ascii="Arial" w:hAnsi="Arial"/>
          <w:b w:val="0"/>
          <w:sz w:val="22"/>
        </w:rPr>
        <w:t>Shipbuilding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Air-Cooled Heat Exchangers</w:t>
      </w:r>
    </w:p>
    <w:p>
      <w:pPr>
        <w:pStyle w:val="ListBullet"/>
        <w:spacing w:before="0" w:after="0"/>
        <w:ind w:left="720" w:hanging="360"/>
        <w:jc w:val="both"/>
      </w:pPr>
      <w:r>
        <w:rPr>
          <w:rFonts w:ascii="Arial" w:hAnsi="Arial"/>
          <w:b w:val="0"/>
          <w:sz w:val="22"/>
        </w:rPr>
        <w:t>Mooring Chains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Finned Tubes</w:t>
      </w:r>
    </w:p>
    <w:p>
      <w:pPr>
        <w:pStyle w:val="ListBullet"/>
        <w:spacing w:before="0" w:after="0"/>
        <w:ind w:left="720" w:hanging="360"/>
        <w:jc w:val="both"/>
      </w:pPr>
      <w:r>
        <w:rPr>
          <w:rFonts w:ascii="Arial" w:hAnsi="Arial"/>
          <w:b w:val="0"/>
          <w:sz w:val="22"/>
        </w:rPr>
        <w:t>Pipe Headers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Ship Hulls</w:t>
      </w:r>
    </w:p>
    <w:p>
      <w:pPr>
        <w:pStyle w:val="ListBullet"/>
        <w:spacing w:before="0" w:after="0"/>
        <w:ind w:left="720" w:hanging="360"/>
        <w:jc w:val="both"/>
      </w:pPr>
      <w:r>
        <w:rPr>
          <w:rFonts w:ascii="Arial" w:hAnsi="Arial"/>
          <w:b w:val="0"/>
          <w:sz w:val="22"/>
        </w:rPr>
        <w:t>Ship Outfitting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Steel Castings</w:t>
      </w:r>
    </w:p>
    <w:p>
      <w:pPr>
        <w:pStyle w:val="ListBullet"/>
        <w:spacing w:before="0" w:after="0"/>
        <w:ind w:left="720" w:hanging="360"/>
        <w:jc w:val="both"/>
      </w:pPr>
      <w:r>
        <w:rPr>
          <w:rFonts w:ascii="Arial" w:hAnsi="Arial"/>
          <w:b w:val="0"/>
          <w:sz w:val="22"/>
        </w:rPr>
        <w:t>Anchor Chains</w:t>
      </w:r>
    </w:p>
    <w:p>
      <w:pPr>
        <w:pStyle w:val="ListBullet"/>
        <w:spacing w:before="0" w:after="0"/>
        <w:ind w:left="720" w:hanging="360"/>
        <w:jc w:val="both"/>
      </w:pPr>
      <w:r>
        <w:rPr>
          <w:rFonts w:ascii="Arial" w:hAnsi="Arial"/>
          <w:b w:val="0"/>
          <w:sz w:val="22"/>
        </w:rPr>
        <w:t>Windlasses</w:t>
      </w:r>
    </w:p>
    <w:p>
      <w:pPr>
        <w:pStyle w:val="ListBullet"/>
        <w:spacing w:before="0" w:after="0"/>
        <w:ind w:left="720" w:hanging="360"/>
        <w:jc w:val="both"/>
      </w:pPr>
      <w:r>
        <w:rPr>
          <w:rFonts w:ascii="Arial" w:hAnsi="Arial"/>
          <w:b w:val="0"/>
          <w:sz w:val="22"/>
        </w:rPr>
        <w:t>Mooring Winches</w:t>
      </w:r>
    </w:p>
    <w:p>
      <w:pPr>
        <w:pStyle w:val="ListBullet"/>
        <w:spacing w:before="0" w:after="0"/>
        <w:ind w:left="720" w:hanging="360"/>
        <w:jc w:val="both"/>
      </w:pPr>
      <w:r>
        <w:rPr>
          <w:rFonts w:ascii="Arial" w:hAnsi="Arial"/>
          <w:b w:val="0"/>
          <w:sz w:val="22"/>
        </w:rPr>
        <w:t>Propellers</w:t>
      </w:r>
    </w:p>
    <w:p>
      <w:pPr>
        <w:pStyle w:val="ListBullet"/>
        <w:spacing w:before="0" w:after="0"/>
        <w:ind w:left="720" w:hanging="360"/>
        <w:jc w:val="both"/>
      </w:pPr>
      <w:r>
        <w:rPr>
          <w:rFonts w:ascii="Arial" w:hAnsi="Arial"/>
          <w:b w:val="0"/>
          <w:sz w:val="22"/>
        </w:rPr>
        <w:t>Lifeboats</w:t>
      </w:r>
    </w:p>
    <w:p>
      <w:pPr>
        <w:pStyle w:val="ListBullet"/>
        <w:spacing w:before="0" w:after="0"/>
        <w:ind w:left="720" w:hanging="360"/>
        <w:jc w:val="both"/>
      </w:pPr>
      <w:r>
        <w:rPr>
          <w:rFonts w:ascii="Arial" w:hAnsi="Arial"/>
          <w:b w:val="0"/>
          <w:sz w:val="22"/>
        </w:rPr>
        <w:t>Mining Equipment</w:t>
      </w:r>
    </w:p>
    <w:p>
      <w:pPr>
        <w:pStyle w:val="ListBullet"/>
        <w:spacing w:before="0" w:after="0"/>
        <w:ind w:left="720" w:hanging="360"/>
        <w:jc w:val="both"/>
      </w:pPr>
      <w:r>
        <w:rPr>
          <w:rFonts w:ascii="Arial" w:hAnsi="Arial"/>
          <w:b w:val="0"/>
          <w:sz w:val="22"/>
        </w:rPr>
        <w:t>Mill Shells</w:t>
      </w:r>
    </w:p>
    <w:p>
      <w:pPr>
        <w:pStyle w:val="ListBullet"/>
        <w:spacing w:before="0" w:after="0"/>
        <w:ind w:left="720" w:hanging="360"/>
        <w:jc w:val="both"/>
      </w:pPr>
      <w:r>
        <w:rPr>
          <w:rFonts w:ascii="Arial" w:hAnsi="Arial"/>
          <w:b w:val="0"/>
          <w:sz w:val="22"/>
        </w:rPr>
        <w:t>Kilns</w:t>
      </w:r>
    </w:p>
    <w:p>
      <w:pPr>
        <w:pStyle w:val="ListBullet"/>
        <w:spacing w:before="0" w:after="0"/>
        <w:ind w:left="720" w:hanging="360"/>
        <w:jc w:val="both"/>
      </w:pPr>
      <w:r>
        <w:rPr>
          <w:rFonts w:ascii="Arial" w:hAnsi="Arial"/>
          <w:b w:val="0"/>
          <w:sz w:val="22"/>
        </w:rPr>
        <w:t>Ball Mills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