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YAO JIN (JASON YAO)</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Yao Jin (Jason Yao) is a certified welding inspector and quality professional with 15+ years of experience in quality surveillance for vessel newbuilding, mooring chain, pressure vessels, steel structures, exchangers, modules, and mining equipment. He has rich experience supervising installation, welding, and production processes on site, including ITP implementation, material traceability, welding qualification, NDE, PWHT, hydrostatic testing, dimensional control, coating inspection, and final documentation. His project experience includes air cooled heat exchangers, LNG facilities, shipbuilding, chemical modules, LPG systems, cyclones, boiler components, and heavy industrial equipment. He has also served as an owner’s or client representative, coordinating with shipyards, vendors, classification representatives, and subcontractors. His work includes NCR corrective actions, quality improvement, technical reporting, FAT activities, and sea-trial support.</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Bachelor, Bohai Shipping Professional College, Major: Welding Technology (Time Period: 09/2006-07/2009)</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American Welding Society Certificated Welding Inspector (CWI), Certificate Number: 14082981</w:t>
      </w:r>
    </w:p>
    <w:p>
      <w:pPr>
        <w:pStyle w:val="ListBullet"/>
        <w:spacing w:before="0" w:after="0"/>
        <w:ind w:left="720" w:hanging="360"/>
        <w:jc w:val="both"/>
      </w:pPr>
      <w:r>
        <w:rPr>
          <w:rFonts w:ascii="Arial" w:hAnsi="Arial"/>
          <w:b w:val="0"/>
          <w:sz w:val="22"/>
        </w:rPr>
        <w:t>American Welding Society Senior Certificated Welding Inspector (SCWI), Certificate Number: 24060028</w:t>
      </w:r>
    </w:p>
    <w:p>
      <w:pPr>
        <w:pStyle w:val="ListBullet"/>
        <w:spacing w:before="0" w:after="0"/>
        <w:ind w:left="720" w:hanging="360"/>
        <w:jc w:val="both"/>
      </w:pPr>
      <w:r>
        <w:rPr>
          <w:rFonts w:ascii="Arial" w:hAnsi="Arial"/>
          <w:b w:val="0"/>
          <w:sz w:val="22"/>
        </w:rPr>
        <w:t>ASNT-LEVELⅡ RT, Time Period: 04/2026-09/2031</w:t>
      </w:r>
    </w:p>
    <w:p>
      <w:pPr>
        <w:pStyle w:val="ListBullet"/>
        <w:spacing w:before="0" w:after="0"/>
        <w:ind w:left="720" w:hanging="360"/>
        <w:jc w:val="both"/>
      </w:pPr>
      <w:r>
        <w:rPr>
          <w:rFonts w:ascii="Arial" w:hAnsi="Arial"/>
          <w:b w:val="0"/>
          <w:sz w:val="22"/>
        </w:rPr>
        <w:t>ASNT-LEVELⅡ UT, Time Period: 05/2025-04/2031</w:t>
      </w:r>
    </w:p>
    <w:p>
      <w:pPr>
        <w:pStyle w:val="ListBullet"/>
        <w:spacing w:before="0" w:after="0"/>
        <w:ind w:left="720" w:hanging="360"/>
        <w:jc w:val="both"/>
      </w:pPr>
      <w:r>
        <w:rPr>
          <w:rFonts w:ascii="Arial" w:hAnsi="Arial"/>
          <w:b w:val="0"/>
          <w:sz w:val="22"/>
        </w:rPr>
        <w:t>ASNT-LEVELⅡ MT, Time Period: 05/2025-04/2031</w:t>
      </w:r>
    </w:p>
    <w:p>
      <w:pPr>
        <w:pStyle w:val="ListBullet"/>
        <w:spacing w:before="0" w:after="0"/>
        <w:ind w:left="720" w:hanging="360"/>
        <w:jc w:val="both"/>
      </w:pPr>
      <w:r>
        <w:rPr>
          <w:rFonts w:ascii="Arial" w:hAnsi="Arial"/>
          <w:b w:val="0"/>
          <w:sz w:val="22"/>
        </w:rPr>
        <w:t>ASNT-LEVELⅡ PT, Time Period: 04/2026-04/2031</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SEP 2009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quality surveillance and inspection for vessel newbuilding, mooring chain, pressure vessels, steel structures, exchangers, modules, mining equipment, and related industrial products.</w:t>
      </w:r>
    </w:p>
    <w:p>
      <w:pPr>
        <w:pStyle w:val="ListBullet"/>
        <w:spacing w:before="0" w:after="0"/>
        <w:ind w:left="720" w:hanging="360"/>
        <w:jc w:val="both"/>
      </w:pPr>
      <w:r>
        <w:rPr>
          <w:rFonts w:ascii="Arial" w:hAnsi="Arial"/>
          <w:b w:val="0"/>
          <w:sz w:val="22"/>
        </w:rPr>
        <w:t>Supervised installation, welding, fabrication, production processes, material control, NDE, testing, dimensional inspection, coating, and final documentation.</w:t>
      </w:r>
    </w:p>
    <w:p>
      <w:pPr>
        <w:pStyle w:val="ListBullet"/>
        <w:spacing w:before="0" w:after="0"/>
        <w:ind w:left="720" w:hanging="360"/>
        <w:jc w:val="both"/>
      </w:pPr>
      <w:r>
        <w:rPr>
          <w:rFonts w:ascii="Arial" w:hAnsi="Arial"/>
          <w:b w:val="0"/>
          <w:sz w:val="22"/>
        </w:rPr>
        <w:t>Worked with shipyards, vendors, clients, owners, classification representatives, and subcontractors on ITP implementation, technical requirements, NCR corrective actions, FATs, and final release.</w:t>
      </w:r>
    </w:p>
    <w:p>
      <w:pPr>
        <w:pStyle w:val="ListBullet"/>
        <w:spacing w:before="0" w:after="0"/>
        <w:ind w:left="720" w:hanging="360"/>
        <w:jc w:val="both"/>
      </w:pPr>
      <w:r>
        <w:rPr>
          <w:rFonts w:ascii="Arial" w:hAnsi="Arial"/>
          <w:b w:val="0"/>
          <w:sz w:val="22"/>
        </w:rPr>
        <w:t>Prepared inspection reports, quality records, completion documentation, and customer handover dossiers.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OCT 2025 – PRESENT</w:t>
      </w:r>
    </w:p>
    <w:p>
      <w:pPr>
        <w:spacing w:before="0" w:after="0"/>
        <w:jc w:val="left"/>
      </w:pPr>
      <w:r>
        <w:rPr>
          <w:rFonts w:ascii="Arial" w:hAnsi="Arial"/>
          <w:b w:val="0"/>
          <w:sz w:val="22"/>
        </w:rPr>
        <w:t>Client: TR (Spain) &amp; SINOPEC (China)</w:t>
      </w:r>
    </w:p>
    <w:p>
      <w:pPr>
        <w:spacing w:before="0" w:after="0"/>
        <w:jc w:val="left"/>
      </w:pPr>
      <w:r>
        <w:rPr>
          <w:rFonts w:ascii="Arial" w:hAnsi="Arial"/>
          <w:b w:val="0"/>
          <w:sz w:val="22"/>
        </w:rPr>
        <w:t>Hassi Fase 3 UTE TR-SINOPEC</w:t>
      </w:r>
    </w:p>
    <w:p>
      <w:pPr>
        <w:spacing w:before="0" w:after="0"/>
        <w:jc w:val="left"/>
      </w:pPr>
      <w:r>
        <w:rPr>
          <w:rFonts w:ascii="Arial" w:hAnsi="Arial"/>
          <w:b w:val="0"/>
          <w:sz w:val="22"/>
        </w:rPr>
        <w:t>Vendor: Kelvion thermal Solutions (Jiangsu) Co, Ltd.</w:t>
      </w:r>
    </w:p>
    <w:p>
      <w:pPr>
        <w:spacing w:before="0" w:after="0"/>
        <w:jc w:val="left"/>
      </w:pPr>
      <w:r>
        <w:rPr>
          <w:rFonts w:ascii="Arial" w:hAnsi="Arial"/>
          <w:b w:val="0"/>
          <w:sz w:val="22"/>
        </w:rPr>
        <w:t>Product: AIR COOLED HEAT EXCHANGER</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main material receiving, visual, and dimensional inspection of tube-bundle frames and verified lifting-lug welds by 100% MT.</w:t>
      </w:r>
    </w:p>
    <w:p>
      <w:pPr>
        <w:pStyle w:val="ListBullet"/>
        <w:spacing w:before="0" w:after="0"/>
        <w:ind w:left="720" w:hanging="360"/>
        <w:jc w:val="both"/>
      </w:pPr>
      <w:r>
        <w:rPr>
          <w:rFonts w:ascii="Arial" w:hAnsi="Arial"/>
          <w:b w:val="0"/>
          <w:sz w:val="22"/>
        </w:rPr>
        <w:t>Inspected side-frame protection by HDG or painting against the Protection Specification.</w:t>
      </w:r>
    </w:p>
    <w:p>
      <w:pPr>
        <w:pStyle w:val="ListBullet"/>
        <w:spacing w:before="0" w:after="0"/>
        <w:ind w:left="720" w:hanging="360"/>
        <w:jc w:val="both"/>
      </w:pPr>
      <w:r>
        <w:rPr>
          <w:rFonts w:ascii="Arial" w:hAnsi="Arial"/>
          <w:b w:val="0"/>
          <w:sz w:val="22"/>
        </w:rPr>
        <w:t>Inspected carbon steel plug-type headers, including raw materials, mill test certificates, traceability, cutting, NDE before and after PWHT, PWHT, hardness testing, surface preparation, and coating.</w:t>
      </w:r>
    </w:p>
    <w:p>
      <w:pPr>
        <w:pStyle w:val="ListBullet"/>
        <w:spacing w:before="0" w:after="0"/>
        <w:ind w:left="720" w:hanging="360"/>
        <w:jc w:val="both"/>
      </w:pPr>
      <w:r>
        <w:rPr>
          <w:rFonts w:ascii="Arial" w:hAnsi="Arial"/>
          <w:b w:val="0"/>
          <w:sz w:val="22"/>
        </w:rPr>
        <w:t>Inspected base tubes, finned-tube manufacturing, bundle assembly, tube-to-tubesheet fit-up, mock-up testing, full-strength welding, visual examination, NDE, PWHT, hardness testing, cleanliness, plug installation, hydrostatic testing, marking, and painting.</w:t>
      </w:r>
    </w:p>
    <w:p>
      <w:pPr>
        <w:pStyle w:val="ListBullet"/>
        <w:spacing w:before="0" w:after="0"/>
        <w:ind w:left="720" w:hanging="360"/>
        <w:jc w:val="both"/>
      </w:pPr>
      <w:r>
        <w:rPr>
          <w:rFonts w:ascii="Arial" w:hAnsi="Arial"/>
          <w:b w:val="0"/>
          <w:sz w:val="22"/>
        </w:rPr>
        <w:t>Inspected stainless steel plug-type headers, including PMI, material certificates, traceability, fit-up, welding, NDE, FN testing, completed-header PMI, pickling, and passivation.</w:t>
      </w:r>
    </w:p>
    <w:p>
      <w:pPr>
        <w:pStyle w:val="ListBullet"/>
        <w:spacing w:before="0" w:after="0"/>
        <w:ind w:left="720" w:hanging="360"/>
        <w:jc w:val="both"/>
      </w:pPr>
      <w:r>
        <w:rPr>
          <w:rFonts w:ascii="Arial" w:hAnsi="Arial"/>
          <w:b w:val="0"/>
          <w:sz w:val="22"/>
        </w:rPr>
        <w:t>Inspected pipe headers, including material control, traceability, flange-to-TEE and TEE-to-pipe welding, NDE, hardness testing, dimensional inspection, drilling-hole checks, surface preparation, and primer painting.</w:t>
      </w:r>
    </w:p>
    <w:p>
      <w:pPr>
        <w:pStyle w:val="ListBullet"/>
        <w:spacing w:before="0" w:after="0"/>
        <w:ind w:left="720" w:hanging="360"/>
        <w:jc w:val="both"/>
      </w:pPr>
      <w:r>
        <w:rPr>
          <w:rFonts w:ascii="Arial" w:hAnsi="Arial"/>
          <w:b w:val="0"/>
          <w:sz w:val="22"/>
        </w:rPr>
        <w:t>Inspected steam-coil frames and assemblies, including fit-up, cleanliness, welding, hardness testing, dimensional checks, hydrostatic testing, marking, touch-up, and final painting.</w:t>
      </w:r>
    </w:p>
    <w:p>
      <w:pPr>
        <w:pStyle w:val="ListBullet"/>
        <w:spacing w:before="0" w:after="0"/>
        <w:ind w:left="720" w:hanging="360"/>
        <w:jc w:val="both"/>
      </w:pPr>
      <w:r>
        <w:rPr>
          <w:rFonts w:ascii="Arial" w:hAnsi="Arial"/>
          <w:b w:val="0"/>
          <w:sz w:val="22"/>
        </w:rPr>
        <w:t>Inspected louvers, motors, fans, and lifting beams, including material, visual, dimensional, conformity, balancing, load, NDE, coating, certificates, MRB, IOM, and design-document reviews.</w:t>
      </w:r>
    </w:p>
    <w:p>
      <w:pPr>
        <w:pStyle w:val="ListBullet"/>
        <w:spacing w:before="0" w:after="0"/>
        <w:ind w:left="720" w:hanging="360"/>
        <w:jc w:val="both"/>
      </w:pPr>
      <w:r>
        <w:rPr>
          <w:rFonts w:ascii="Arial" w:hAnsi="Arial"/>
          <w:b w:val="0"/>
          <w:sz w:val="22"/>
        </w:rPr>
        <w:t>Witnessed trial assembly and factory acceptance testing, performed final inspection and shipment preparation, and reviewed final documentation.</w:t>
      </w:r>
    </w:p>
    <w:p>
      <w:pPr>
        <w:spacing w:before="0" w:after="0"/>
      </w:pPr>
    </w:p>
    <w:p>
      <w:pPr>
        <w:spacing w:before="0" w:after="0"/>
        <w:jc w:val="left"/>
      </w:pPr>
      <w:r>
        <w:rPr>
          <w:rFonts w:ascii="Arial" w:hAnsi="Arial"/>
          <w:b/>
          <w:sz w:val="22"/>
        </w:rPr>
        <w:t>AUG 2025 – OCT 2025</w:t>
      </w:r>
    </w:p>
    <w:p>
      <w:pPr>
        <w:spacing w:before="0" w:after="0"/>
        <w:jc w:val="left"/>
      </w:pPr>
      <w:r>
        <w:rPr>
          <w:rFonts w:ascii="Arial" w:hAnsi="Arial"/>
          <w:b w:val="0"/>
          <w:sz w:val="22"/>
        </w:rPr>
        <w:t>Client: SBM</w:t>
      </w:r>
    </w:p>
    <w:p>
      <w:pPr>
        <w:spacing w:before="0" w:after="0"/>
        <w:jc w:val="left"/>
      </w:pPr>
      <w:r>
        <w:rPr>
          <w:rFonts w:ascii="Arial" w:hAnsi="Arial"/>
          <w:b w:val="0"/>
          <w:sz w:val="22"/>
        </w:rPr>
        <w:t>Mooring system components replacement SO12820N. SeaRose</w:t>
      </w:r>
    </w:p>
    <w:p>
      <w:pPr>
        <w:spacing w:before="0" w:after="0"/>
        <w:jc w:val="left"/>
      </w:pPr>
      <w:r>
        <w:rPr>
          <w:rFonts w:ascii="Arial" w:hAnsi="Arial"/>
          <w:b w:val="0"/>
          <w:sz w:val="22"/>
        </w:rPr>
        <w:t>Product: Mooring Chain</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raw-material receiving inspection and witnessed mechanical and chemical testing.</w:t>
      </w:r>
    </w:p>
    <w:p>
      <w:pPr>
        <w:pStyle w:val="ListBullet"/>
        <w:spacing w:before="0" w:after="0"/>
        <w:ind w:left="720" w:hanging="360"/>
        <w:jc w:val="both"/>
      </w:pPr>
      <w:r>
        <w:rPr>
          <w:rFonts w:ascii="Arial" w:hAnsi="Arial"/>
          <w:b w:val="0"/>
          <w:sz w:val="22"/>
        </w:rPr>
        <w:t>Monitored bar cutting, bar heating, link bending, link flash welding, link trimming, pre-NDT, and heat-treatment processes.</w:t>
      </w:r>
    </w:p>
    <w:p>
      <w:pPr>
        <w:pStyle w:val="ListBullet"/>
        <w:spacing w:before="0" w:after="0"/>
        <w:ind w:left="720" w:hanging="360"/>
        <w:jc w:val="both"/>
      </w:pPr>
      <w:r>
        <w:rPr>
          <w:rFonts w:ascii="Arial" w:hAnsi="Arial"/>
          <w:b w:val="0"/>
          <w:sz w:val="22"/>
        </w:rPr>
        <w:t>Witnessed proof load, mechanical, breaking-load, and final NDT testing.</w:t>
      </w:r>
    </w:p>
    <w:p>
      <w:pPr>
        <w:pStyle w:val="ListBullet"/>
        <w:spacing w:before="0" w:after="0"/>
        <w:ind w:left="720" w:hanging="360"/>
        <w:jc w:val="both"/>
      </w:pPr>
      <w:r>
        <w:rPr>
          <w:rFonts w:ascii="Arial" w:hAnsi="Arial"/>
          <w:b w:val="0"/>
          <w:sz w:val="22"/>
        </w:rPr>
        <w:t>Performed final visual and dimensional inspection, including chain marking, identification, and trial-fit testing.</w:t>
      </w:r>
    </w:p>
    <w:p>
      <w:pPr>
        <w:pStyle w:val="ListBullet"/>
        <w:spacing w:before="0" w:after="0"/>
        <w:ind w:left="720" w:hanging="360"/>
        <w:jc w:val="both"/>
      </w:pPr>
      <w:r>
        <w:rPr>
          <w:rFonts w:ascii="Arial" w:hAnsi="Arial"/>
          <w:b w:val="0"/>
          <w:sz w:val="22"/>
        </w:rPr>
        <w:t>Reviewed final documentation.</w:t>
      </w:r>
    </w:p>
    <w:p>
      <w:pPr>
        <w:spacing w:before="0" w:after="0"/>
      </w:pPr>
    </w:p>
    <w:p>
      <w:pPr>
        <w:spacing w:before="0" w:after="0"/>
        <w:jc w:val="left"/>
      </w:pPr>
      <w:r>
        <w:rPr>
          <w:rFonts w:ascii="Arial" w:hAnsi="Arial"/>
          <w:b/>
          <w:sz w:val="22"/>
        </w:rPr>
        <w:t>JUN 2025 – JUL 2025</w:t>
      </w:r>
    </w:p>
    <w:p>
      <w:pPr>
        <w:spacing w:before="0" w:after="0"/>
        <w:jc w:val="left"/>
      </w:pPr>
      <w:r>
        <w:rPr>
          <w:rFonts w:ascii="Arial" w:hAnsi="Arial"/>
          <w:b w:val="0"/>
          <w:sz w:val="22"/>
        </w:rPr>
        <w:t>Client: CSCEC Steel Industries LLC.</w:t>
      </w:r>
    </w:p>
    <w:p>
      <w:pPr>
        <w:spacing w:before="0" w:after="0"/>
        <w:jc w:val="left"/>
      </w:pPr>
      <w:r>
        <w:rPr>
          <w:rFonts w:ascii="Arial" w:hAnsi="Arial"/>
          <w:b w:val="0"/>
          <w:sz w:val="22"/>
        </w:rPr>
        <w:t>DATA CENTER, ABU DHABI</w:t>
      </w:r>
    </w:p>
    <w:p>
      <w:pPr>
        <w:spacing w:before="0" w:after="0"/>
        <w:jc w:val="left"/>
      </w:pPr>
      <w:r>
        <w:rPr>
          <w:rFonts w:ascii="Arial" w:hAnsi="Arial"/>
          <w:b w:val="0"/>
          <w:sz w:val="22"/>
        </w:rPr>
        <w:t>Vendor: Jiangsu Haorong</w:t>
      </w:r>
    </w:p>
    <w:p>
      <w:pPr>
        <w:spacing w:before="0" w:after="0"/>
        <w:jc w:val="left"/>
      </w:pPr>
      <w:r>
        <w:rPr>
          <w:rFonts w:ascii="Arial" w:hAnsi="Arial"/>
          <w:b w:val="0"/>
          <w:sz w:val="22"/>
        </w:rPr>
        <w:t>Product: STEEL STRUCTURE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 materials including plates, sections, angles, channels, and pipes.</w:t>
      </w:r>
    </w:p>
    <w:p>
      <w:pPr>
        <w:pStyle w:val="ListBullet"/>
        <w:spacing w:before="0" w:after="0"/>
        <w:ind w:left="720" w:hanging="360"/>
        <w:jc w:val="both"/>
      </w:pPr>
      <w:r>
        <w:rPr>
          <w:rFonts w:ascii="Arial" w:hAnsi="Arial"/>
          <w:b w:val="0"/>
          <w:sz w:val="22"/>
        </w:rPr>
        <w:t>Inspected incoming bolts, nuts, washers, welding consumables, paint, and intumescent fireproofing materials.</w:t>
      </w:r>
    </w:p>
    <w:p>
      <w:pPr>
        <w:pStyle w:val="ListBullet"/>
        <w:spacing w:before="0" w:after="0"/>
        <w:ind w:left="720" w:hanging="360"/>
        <w:jc w:val="both"/>
      </w:pPr>
      <w:r>
        <w:rPr>
          <w:rFonts w:ascii="Arial" w:hAnsi="Arial"/>
          <w:b w:val="0"/>
          <w:sz w:val="22"/>
        </w:rPr>
        <w:t>Performed lamination checks on plates 40 mm and above.</w:t>
      </w:r>
    </w:p>
    <w:p>
      <w:pPr>
        <w:pStyle w:val="ListBullet"/>
        <w:spacing w:before="0" w:after="0"/>
        <w:ind w:left="720" w:hanging="360"/>
        <w:jc w:val="both"/>
      </w:pPr>
      <w:r>
        <w:rPr>
          <w:rFonts w:ascii="Arial" w:hAnsi="Arial"/>
          <w:b w:val="0"/>
          <w:sz w:val="22"/>
        </w:rPr>
        <w:t>Inspected identification marking, sizing, bending, holing, and drilling during production.</w:t>
      </w:r>
    </w:p>
    <w:p>
      <w:pPr>
        <w:pStyle w:val="ListBullet"/>
        <w:spacing w:before="0" w:after="0"/>
        <w:ind w:left="720" w:hanging="360"/>
        <w:jc w:val="both"/>
      </w:pPr>
      <w:r>
        <w:rPr>
          <w:rFonts w:ascii="Arial" w:hAnsi="Arial"/>
          <w:b w:val="0"/>
          <w:sz w:val="22"/>
        </w:rPr>
        <w:t>Performed fit-up, weld visual, ultrasonic, MPI, final dimensional, and visual inspections.</w:t>
      </w:r>
    </w:p>
    <w:p>
      <w:pPr>
        <w:pStyle w:val="ListBullet"/>
        <w:spacing w:before="0" w:after="0"/>
        <w:ind w:left="720" w:hanging="360"/>
        <w:jc w:val="both"/>
      </w:pPr>
      <w:r>
        <w:rPr>
          <w:rFonts w:ascii="Arial" w:hAnsi="Arial"/>
          <w:b w:val="0"/>
          <w:sz w:val="22"/>
        </w:rPr>
        <w:t>Performed painting inspection and released material for dispatch to site.</w:t>
      </w:r>
    </w:p>
    <w:p>
      <w:pPr>
        <w:spacing w:before="0" w:after="0"/>
      </w:pPr>
    </w:p>
    <w:p>
      <w:pPr>
        <w:spacing w:before="0" w:after="0"/>
        <w:jc w:val="left"/>
      </w:pPr>
      <w:r>
        <w:rPr>
          <w:rFonts w:ascii="Arial" w:hAnsi="Arial"/>
          <w:b/>
          <w:sz w:val="22"/>
        </w:rPr>
        <w:t>JAN 2025 – MAY 2025</w:t>
      </w:r>
    </w:p>
    <w:p>
      <w:pPr>
        <w:spacing w:before="0" w:after="0"/>
        <w:jc w:val="left"/>
      </w:pPr>
      <w:r>
        <w:rPr>
          <w:rFonts w:ascii="Arial" w:hAnsi="Arial"/>
          <w:b w:val="0"/>
          <w:sz w:val="22"/>
        </w:rPr>
        <w:t>Client: AMUR GAS CHEMICAL COMPLEX LLC</w:t>
      </w:r>
    </w:p>
    <w:p>
      <w:pPr>
        <w:spacing w:before="0" w:after="0"/>
        <w:jc w:val="left"/>
      </w:pPr>
      <w:r>
        <w:rPr>
          <w:rFonts w:ascii="Arial" w:hAnsi="Arial"/>
          <w:b w:val="0"/>
          <w:sz w:val="22"/>
        </w:rPr>
        <w:t>Amur Gas Chemical Complex (AGCC)</w:t>
      </w:r>
    </w:p>
    <w:p>
      <w:pPr>
        <w:spacing w:before="0" w:after="0"/>
        <w:jc w:val="left"/>
      </w:pPr>
      <w:r>
        <w:rPr>
          <w:rFonts w:ascii="Arial" w:hAnsi="Arial"/>
          <w:b w:val="0"/>
          <w:sz w:val="22"/>
        </w:rPr>
        <w:t>Vendor: Jiangsu Classic Energy Equipment CO., Ltd</w:t>
      </w:r>
    </w:p>
    <w:p>
      <w:pPr>
        <w:spacing w:before="0" w:after="0"/>
        <w:jc w:val="left"/>
      </w:pPr>
      <w:r>
        <w:rPr>
          <w:rFonts w:ascii="Arial" w:hAnsi="Arial"/>
          <w:b w:val="0"/>
          <w:sz w:val="22"/>
        </w:rPr>
        <w:t>Product: CYCLONES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materials by visual, dimensional, PMI, and material-certificate review.</w:t>
      </w:r>
    </w:p>
    <w:p>
      <w:pPr>
        <w:pStyle w:val="ListBullet"/>
        <w:spacing w:before="0" w:after="0"/>
        <w:ind w:left="720" w:hanging="360"/>
        <w:jc w:val="both"/>
      </w:pPr>
      <w:r>
        <w:rPr>
          <w:rFonts w:ascii="Arial" w:hAnsi="Arial"/>
          <w:b w:val="0"/>
          <w:sz w:val="22"/>
        </w:rPr>
        <w:t>Inspected cutting, marking transfer, dimensions, fit-up, longitudinal and circumferential seam welding, shell roundness, and nozzle and flange fabrication.</w:t>
      </w:r>
    </w:p>
    <w:p>
      <w:pPr>
        <w:pStyle w:val="ListBullet"/>
        <w:spacing w:before="0" w:after="0"/>
        <w:ind w:left="720" w:hanging="360"/>
        <w:jc w:val="both"/>
      </w:pPr>
      <w:r>
        <w:rPr>
          <w:rFonts w:ascii="Arial" w:hAnsi="Arial"/>
          <w:b w:val="0"/>
          <w:sz w:val="22"/>
        </w:rPr>
        <w:t>Performed PMI and ferrite testing on welds and witnessed 100% RT and PT.</w:t>
      </w:r>
    </w:p>
    <w:p>
      <w:pPr>
        <w:pStyle w:val="ListBullet"/>
        <w:spacing w:before="0" w:after="0"/>
        <w:ind w:left="720" w:hanging="360"/>
        <w:jc w:val="both"/>
      </w:pPr>
      <w:r>
        <w:rPr>
          <w:rFonts w:ascii="Arial" w:hAnsi="Arial"/>
          <w:b w:val="0"/>
          <w:sz w:val="22"/>
        </w:rPr>
        <w:t>Inspected internal polishing, final assembly, hole marking, groove inspection, fit-up, welding, NDE, and PMI.</w:t>
      </w:r>
    </w:p>
    <w:p>
      <w:pPr>
        <w:pStyle w:val="ListBullet"/>
        <w:spacing w:before="0" w:after="0"/>
        <w:ind w:left="720" w:hanging="360"/>
        <w:jc w:val="both"/>
      </w:pPr>
      <w:r>
        <w:rPr>
          <w:rFonts w:ascii="Arial" w:hAnsi="Arial"/>
          <w:b w:val="0"/>
          <w:sz w:val="22"/>
        </w:rPr>
        <w:t>Performed roughness checks, final visual and dimensional inspection before hydrostatic testing, hydrostatic testing, surface preparation, painting, pickling, and passivation.</w:t>
      </w:r>
    </w:p>
    <w:p>
      <w:pPr>
        <w:pStyle w:val="ListBullet"/>
        <w:spacing w:before="0" w:after="0"/>
        <w:ind w:left="720" w:hanging="360"/>
        <w:jc w:val="both"/>
      </w:pPr>
      <w:r>
        <w:rPr>
          <w:rFonts w:ascii="Arial" w:hAnsi="Arial"/>
          <w:b w:val="0"/>
          <w:sz w:val="22"/>
        </w:rPr>
        <w:t>Inspected coil fabrication and assembly, final inspection, and documentation.</w:t>
      </w:r>
    </w:p>
    <w:p>
      <w:pPr>
        <w:spacing w:before="0" w:after="0"/>
      </w:pPr>
    </w:p>
    <w:p>
      <w:pPr>
        <w:spacing w:before="0" w:after="0"/>
        <w:jc w:val="left"/>
      </w:pPr>
      <w:r>
        <w:rPr>
          <w:rFonts w:ascii="Arial" w:hAnsi="Arial"/>
          <w:b/>
          <w:sz w:val="22"/>
        </w:rPr>
        <w:t>DEC 2024 – JAN 2025</w:t>
      </w:r>
    </w:p>
    <w:p>
      <w:pPr>
        <w:spacing w:before="0" w:after="0"/>
        <w:jc w:val="left"/>
      </w:pPr>
      <w:r>
        <w:rPr>
          <w:rFonts w:ascii="Arial" w:hAnsi="Arial"/>
          <w:b w:val="0"/>
          <w:sz w:val="22"/>
        </w:rPr>
        <w:t>HIBOB OIL COOLER PROJECT</w:t>
      </w:r>
    </w:p>
    <w:p>
      <w:pPr>
        <w:spacing w:before="0" w:after="0"/>
        <w:jc w:val="left"/>
      </w:pPr>
      <w:r>
        <w:rPr>
          <w:rFonts w:ascii="Arial" w:hAnsi="Arial"/>
          <w:b w:val="0"/>
          <w:sz w:val="22"/>
        </w:rPr>
        <w:t>Vendor: Kelvion thermal Solutions (Jiangsu) Co, Ltd.</w:t>
      </w:r>
    </w:p>
    <w:p>
      <w:pPr>
        <w:spacing w:before="0" w:after="0"/>
        <w:jc w:val="left"/>
      </w:pPr>
      <w:r>
        <w:rPr>
          <w:rFonts w:ascii="Arial" w:hAnsi="Arial"/>
          <w:b w:val="0"/>
          <w:sz w:val="22"/>
        </w:rPr>
        <w:t>Product: AIR COOLED HEAT EXCHANGER</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stainless steel plug-type headers, including PMI, material certificates, traceability, fit-up, welding, NDE, FN testing, completed-header PMI, pickling, and passivation.</w:t>
      </w:r>
    </w:p>
    <w:p>
      <w:pPr>
        <w:pStyle w:val="ListBullet"/>
        <w:spacing w:before="0" w:after="0"/>
        <w:ind w:left="720" w:hanging="360"/>
        <w:jc w:val="both"/>
      </w:pPr>
      <w:r>
        <w:rPr>
          <w:rFonts w:ascii="Arial" w:hAnsi="Arial"/>
          <w:b w:val="0"/>
          <w:sz w:val="22"/>
        </w:rPr>
        <w:t>Inspected pipe headers, including material review, traceability, flange-to-TEE and TEE-to-pipe welding, NDE, hardness testing, dimensional checks, and primer painting.</w:t>
      </w:r>
    </w:p>
    <w:p>
      <w:pPr>
        <w:pStyle w:val="ListBullet"/>
        <w:spacing w:before="0" w:after="0"/>
        <w:ind w:left="720" w:hanging="360"/>
        <w:jc w:val="both"/>
      </w:pPr>
      <w:r>
        <w:rPr>
          <w:rFonts w:ascii="Arial" w:hAnsi="Arial"/>
          <w:b w:val="0"/>
          <w:sz w:val="22"/>
        </w:rPr>
        <w:t>Inspected base tubes and finned-tube manufacturing through material review and production surveillance.</w:t>
      </w:r>
    </w:p>
    <w:p>
      <w:pPr>
        <w:pStyle w:val="ListBullet"/>
        <w:spacing w:before="0" w:after="0"/>
        <w:ind w:left="720" w:hanging="360"/>
        <w:jc w:val="both"/>
      </w:pPr>
      <w:r>
        <w:rPr>
          <w:rFonts w:ascii="Arial" w:hAnsi="Arial"/>
          <w:b w:val="0"/>
          <w:sz w:val="22"/>
        </w:rPr>
        <w:t>Inspected steam-coil frames, motors, fans, and lifting beams for material, visual, dimensional, conformity, coating, balancing, load, certificate, MRB, and IOM requirements.</w:t>
      </w:r>
    </w:p>
    <w:p>
      <w:pPr>
        <w:pStyle w:val="ListBullet"/>
        <w:spacing w:before="0" w:after="0"/>
        <w:ind w:left="720" w:hanging="360"/>
        <w:jc w:val="both"/>
      </w:pPr>
      <w:r>
        <w:rPr>
          <w:rFonts w:ascii="Arial" w:hAnsi="Arial"/>
          <w:b w:val="0"/>
          <w:sz w:val="22"/>
        </w:rPr>
        <w:t>Witnessed trial assembly and factory acceptance testing, performed final inspection and shipment preparation, and reviewed final documentation.</w:t>
      </w:r>
    </w:p>
    <w:p>
      <w:pPr>
        <w:spacing w:before="0" w:after="0"/>
      </w:pPr>
    </w:p>
    <w:p>
      <w:pPr>
        <w:spacing w:before="0" w:after="0"/>
        <w:jc w:val="left"/>
      </w:pPr>
      <w:r>
        <w:rPr>
          <w:rFonts w:ascii="Arial" w:hAnsi="Arial"/>
          <w:b/>
          <w:sz w:val="22"/>
        </w:rPr>
        <w:t>MAR 2024 – DEC 2024</w:t>
      </w:r>
    </w:p>
    <w:p>
      <w:pPr>
        <w:spacing w:before="0" w:after="0"/>
        <w:jc w:val="left"/>
      </w:pPr>
      <w:r>
        <w:rPr>
          <w:rFonts w:ascii="Arial" w:hAnsi="Arial"/>
          <w:b w:val="0"/>
          <w:sz w:val="22"/>
        </w:rPr>
        <w:t>Client: TORM</w:t>
      </w:r>
    </w:p>
    <w:p>
      <w:pPr>
        <w:spacing w:before="0" w:after="0"/>
        <w:jc w:val="left"/>
      </w:pPr>
      <w:r>
        <w:rPr>
          <w:rFonts w:ascii="Arial" w:hAnsi="Arial"/>
          <w:b w:val="0"/>
          <w:sz w:val="22"/>
        </w:rPr>
        <w:t>DAMINI &amp;DIWATA &amp;EVA@GWYNETH VESSEL</w:t>
      </w:r>
    </w:p>
    <w:p>
      <w:pPr>
        <w:spacing w:before="0" w:after="0"/>
        <w:jc w:val="left"/>
      </w:pPr>
      <w:r>
        <w:rPr>
          <w:rFonts w:ascii="Arial" w:hAnsi="Arial"/>
          <w:b w:val="0"/>
          <w:sz w:val="22"/>
        </w:rPr>
        <w:t>Vendor: NASCO SHIPYARD</w:t>
      </w:r>
    </w:p>
    <w:p>
      <w:pPr>
        <w:spacing w:before="0" w:after="0"/>
        <w:jc w:val="left"/>
      </w:pPr>
      <w:r>
        <w:rPr>
          <w:rFonts w:ascii="Arial" w:hAnsi="Arial"/>
          <w:b w:val="0"/>
          <w:sz w:val="22"/>
        </w:rPr>
        <w:t>Position: Structure and welding Supervisor</w:t>
      </w:r>
    </w:p>
    <w:p>
      <w:pPr>
        <w:pStyle w:val="ListBullet"/>
        <w:spacing w:before="0" w:after="0"/>
        <w:ind w:left="720" w:hanging="360"/>
        <w:jc w:val="both"/>
      </w:pPr>
      <w:r>
        <w:rPr>
          <w:rFonts w:ascii="Arial" w:hAnsi="Arial"/>
          <w:b w:val="0"/>
          <w:sz w:val="22"/>
        </w:rPr>
        <w:t>Inspected EGCU block fabrication according to the ITP.</w:t>
      </w:r>
    </w:p>
    <w:p>
      <w:pPr>
        <w:pStyle w:val="ListBullet"/>
        <w:spacing w:before="0" w:after="0"/>
        <w:ind w:left="720" w:hanging="360"/>
        <w:jc w:val="both"/>
      </w:pPr>
      <w:r>
        <w:rPr>
          <w:rFonts w:ascii="Arial" w:hAnsi="Arial"/>
          <w:b w:val="0"/>
          <w:sz w:val="22"/>
        </w:rPr>
        <w:t>Inspected vessel erection onboard.</w:t>
      </w:r>
    </w:p>
    <w:p>
      <w:pPr>
        <w:pStyle w:val="ListBullet"/>
        <w:spacing w:before="0" w:after="0"/>
        <w:ind w:left="720" w:hanging="360"/>
        <w:jc w:val="both"/>
      </w:pPr>
      <w:r>
        <w:rPr>
          <w:rFonts w:ascii="Arial" w:hAnsi="Arial"/>
          <w:b w:val="0"/>
          <w:sz w:val="22"/>
        </w:rPr>
        <w:t>Inspected draft, load-line, freeboard, hull-name, in-water, boundary, and principal-dimension marks.</w:t>
      </w:r>
    </w:p>
    <w:p>
      <w:pPr>
        <w:pStyle w:val="ListBullet"/>
        <w:spacing w:before="0" w:after="0"/>
        <w:ind w:left="720" w:hanging="360"/>
        <w:jc w:val="both"/>
      </w:pPr>
      <w:r>
        <w:rPr>
          <w:rFonts w:ascii="Arial" w:hAnsi="Arial"/>
          <w:b w:val="0"/>
          <w:sz w:val="22"/>
        </w:rPr>
        <w:t>Inspected tank completion, tank tightness testing, and final inspection before tank close-up.</w:t>
      </w:r>
    </w:p>
    <w:p>
      <w:pPr>
        <w:pStyle w:val="ListBullet"/>
        <w:spacing w:before="0" w:after="0"/>
        <w:ind w:left="720" w:hanging="360"/>
        <w:jc w:val="both"/>
      </w:pPr>
      <w:r>
        <w:rPr>
          <w:rFonts w:ascii="Arial" w:hAnsi="Arial"/>
          <w:b w:val="0"/>
          <w:sz w:val="22"/>
        </w:rPr>
        <w:t>Inspected hull outfitting items including windlasses, winches, watertight windows, watertight doors, watertight hatch covers, ventilation covers, deck hose-handling cranes, provision cranes, lifeboats, rescue boats, and accommodation ladders.</w:t>
      </w:r>
    </w:p>
    <w:p>
      <w:pPr>
        <w:pStyle w:val="ListBullet"/>
        <w:spacing w:before="0" w:after="0"/>
        <w:ind w:left="720" w:hanging="360"/>
        <w:jc w:val="both"/>
      </w:pPr>
      <w:r>
        <w:rPr>
          <w:rFonts w:ascii="Arial" w:hAnsi="Arial"/>
          <w:b w:val="0"/>
          <w:sz w:val="22"/>
        </w:rPr>
        <w:t>Witnessed chalk, hose, and function tests associated with hull outfitting installation.</w:t>
      </w:r>
    </w:p>
    <w:p>
      <w:pPr>
        <w:spacing w:before="0" w:after="0"/>
      </w:pPr>
    </w:p>
    <w:p>
      <w:pPr>
        <w:spacing w:before="0" w:after="0"/>
        <w:jc w:val="left"/>
      </w:pPr>
      <w:r>
        <w:rPr>
          <w:rFonts w:ascii="Arial" w:hAnsi="Arial"/>
          <w:b/>
          <w:sz w:val="22"/>
        </w:rPr>
        <w:t>JUL 2023 – MAR 2024</w:t>
      </w:r>
    </w:p>
    <w:p>
      <w:pPr>
        <w:spacing w:before="0" w:after="0"/>
        <w:jc w:val="left"/>
      </w:pPr>
      <w:r>
        <w:rPr>
          <w:rFonts w:ascii="Arial" w:hAnsi="Arial"/>
          <w:b w:val="0"/>
          <w:sz w:val="22"/>
        </w:rPr>
        <w:t>Client: NIPI GAS</w:t>
      </w:r>
    </w:p>
    <w:p>
      <w:pPr>
        <w:spacing w:before="0" w:after="0"/>
        <w:jc w:val="left"/>
      </w:pPr>
      <w:r>
        <w:rPr>
          <w:rFonts w:ascii="Arial" w:hAnsi="Arial"/>
          <w:b w:val="0"/>
          <w:sz w:val="22"/>
        </w:rPr>
        <w:t>ALNG2 Project</w:t>
      </w:r>
    </w:p>
    <w:p>
      <w:pPr>
        <w:spacing w:before="0" w:after="0"/>
        <w:jc w:val="left"/>
      </w:pPr>
      <w:r>
        <w:rPr>
          <w:rFonts w:ascii="Arial" w:hAnsi="Arial"/>
          <w:b w:val="0"/>
          <w:sz w:val="22"/>
        </w:rPr>
        <w:t>Vendor: Tianjin BOMESC Yard</w:t>
      </w:r>
    </w:p>
    <w:p>
      <w:pPr>
        <w:spacing w:before="0" w:after="0"/>
        <w:jc w:val="left"/>
      </w:pPr>
      <w:r>
        <w:rPr>
          <w:rFonts w:ascii="Arial" w:hAnsi="Arial"/>
          <w:b w:val="0"/>
          <w:sz w:val="22"/>
        </w:rPr>
        <w:t>Position: Welding and Structure Inspector</w:t>
      </w:r>
    </w:p>
    <w:p>
      <w:pPr>
        <w:pStyle w:val="ListBullet"/>
        <w:spacing w:before="0" w:after="0"/>
        <w:ind w:left="720" w:hanging="360"/>
        <w:jc w:val="both"/>
      </w:pPr>
      <w:r>
        <w:rPr>
          <w:rFonts w:ascii="Arial" w:hAnsi="Arial"/>
          <w:b w:val="0"/>
          <w:sz w:val="22"/>
        </w:rPr>
        <w:t>Monitored the full fabrication and construction progress at BOMESC yard and verified inspection activities against ITP steps, specifications, and acceptance criteria.</w:t>
      </w:r>
    </w:p>
    <w:p>
      <w:pPr>
        <w:pStyle w:val="ListBullet"/>
        <w:spacing w:before="0" w:after="0"/>
        <w:ind w:left="720" w:hanging="360"/>
        <w:jc w:val="both"/>
      </w:pPr>
      <w:r>
        <w:rPr>
          <w:rFonts w:ascii="Arial" w:hAnsi="Arial"/>
          <w:b w:val="0"/>
          <w:sz w:val="22"/>
        </w:rPr>
        <w:t>Explained project specifications, codes, and standards to yard QC and construction personnel.</w:t>
      </w:r>
    </w:p>
    <w:p>
      <w:pPr>
        <w:pStyle w:val="ListBullet"/>
        <w:spacing w:before="0" w:after="0"/>
        <w:ind w:left="720" w:hanging="360"/>
        <w:jc w:val="both"/>
      </w:pPr>
      <w:r>
        <w:rPr>
          <w:rFonts w:ascii="Arial" w:hAnsi="Arial"/>
          <w:b w:val="0"/>
          <w:sz w:val="22"/>
        </w:rPr>
        <w:t>Witnessed welding PQR, welder qualification, material, and welding-specimen mechanical tests and verified results.</w:t>
      </w:r>
    </w:p>
    <w:p>
      <w:pPr>
        <w:pStyle w:val="ListBullet"/>
        <w:spacing w:before="0" w:after="0"/>
        <w:ind w:left="720" w:hanging="360"/>
        <w:jc w:val="both"/>
      </w:pPr>
      <w:r>
        <w:rPr>
          <w:rFonts w:ascii="Arial" w:hAnsi="Arial"/>
          <w:b w:val="0"/>
          <w:sz w:val="22"/>
        </w:rPr>
        <w:t>Surveilled fabrication and construction, managed NCR risks, issued responses to corrective-action requests, and followed up corrective actions.</w:t>
      </w:r>
    </w:p>
    <w:p>
      <w:pPr>
        <w:pStyle w:val="ListBullet"/>
        <w:spacing w:before="0" w:after="0"/>
        <w:ind w:left="720" w:hanging="360"/>
        <w:jc w:val="both"/>
      </w:pPr>
      <w:r>
        <w:rPr>
          <w:rFonts w:ascii="Arial" w:hAnsi="Arial"/>
          <w:b w:val="0"/>
          <w:sz w:val="22"/>
        </w:rPr>
        <w:t>Verified structural integrity against AFC drawings and requested and followed up TQ or SIS implementation for nonconformities.</w:t>
      </w:r>
    </w:p>
    <w:p>
      <w:pPr>
        <w:pStyle w:val="ListBullet"/>
        <w:spacing w:before="0" w:after="0"/>
        <w:ind w:left="720" w:hanging="360"/>
        <w:jc w:val="both"/>
      </w:pPr>
      <w:r>
        <w:rPr>
          <w:rFonts w:ascii="Arial" w:hAnsi="Arial"/>
          <w:b w:val="0"/>
          <w:sz w:val="22"/>
        </w:rPr>
        <w:t>Witnessed material receiving inspection, mill-certificate traceability, material identification, general appearance, and acceptance criteria.</w:t>
      </w:r>
    </w:p>
    <w:p>
      <w:pPr>
        <w:pStyle w:val="ListBullet"/>
        <w:spacing w:before="0" w:after="0"/>
        <w:ind w:left="720" w:hanging="360"/>
        <w:jc w:val="both"/>
      </w:pPr>
      <w:r>
        <w:rPr>
          <w:rFonts w:ascii="Arial" w:hAnsi="Arial"/>
          <w:b w:val="0"/>
          <w:sz w:val="22"/>
        </w:rPr>
        <w:t>Performed fit-up checks, welding-parameter audits, WPS application reviews, welding-information-matrix completion, weld visual inspection, torque-wrench calibration, bolt tightening, dimensional measurement, and total-station surveys.</w:t>
      </w:r>
    </w:p>
    <w:p>
      <w:pPr>
        <w:pStyle w:val="ListBullet"/>
        <w:spacing w:before="0" w:after="0"/>
        <w:ind w:left="720" w:hanging="360"/>
        <w:jc w:val="both"/>
      </w:pPr>
      <w:r>
        <w:rPr>
          <w:rFonts w:ascii="Arial" w:hAnsi="Arial"/>
          <w:b w:val="0"/>
          <w:sz w:val="22"/>
        </w:rPr>
        <w:t>Monitored welding-consumable storage, baking, and issue controls.</w:t>
      </w:r>
    </w:p>
    <w:p>
      <w:pPr>
        <w:pStyle w:val="ListBullet"/>
        <w:spacing w:before="0" w:after="0"/>
        <w:ind w:left="720" w:hanging="360"/>
        <w:jc w:val="both"/>
      </w:pPr>
      <w:r>
        <w:rPr>
          <w:rFonts w:ascii="Arial" w:hAnsi="Arial"/>
          <w:b w:val="0"/>
          <w:sz w:val="22"/>
        </w:rPr>
        <w:t>Reviewed NDE rejection and fabrication rework rates and provided quality-improvement guidance to the yard subcontractor.</w:t>
      </w:r>
    </w:p>
    <w:p>
      <w:pPr>
        <w:pStyle w:val="ListBullet"/>
        <w:spacing w:before="0" w:after="0"/>
        <w:ind w:left="720" w:hanging="360"/>
        <w:jc w:val="both"/>
      </w:pPr>
      <w:r>
        <w:rPr>
          <w:rFonts w:ascii="Arial" w:hAnsi="Arial"/>
          <w:b w:val="0"/>
          <w:sz w:val="22"/>
        </w:rPr>
        <w:t>Reported inspection results through Easy Plant and reviewed structure QCFs before uploading.</w:t>
      </w:r>
    </w:p>
    <w:p>
      <w:pPr>
        <w:pStyle w:val="ListBullet"/>
        <w:spacing w:before="0" w:after="0"/>
        <w:ind w:left="720" w:hanging="360"/>
        <w:jc w:val="both"/>
      </w:pPr>
      <w:r>
        <w:rPr>
          <w:rFonts w:ascii="Arial" w:hAnsi="Arial"/>
          <w:b w:val="0"/>
          <w:sz w:val="22"/>
        </w:rPr>
        <w:t>Monitored NDE operators, equipment calibration records, consumables, radiograph interpretation, and NDE QCFs.</w:t>
      </w:r>
    </w:p>
    <w:p>
      <w:pPr>
        <w:spacing w:before="0" w:after="0"/>
      </w:pPr>
    </w:p>
    <w:p>
      <w:pPr>
        <w:spacing w:before="0" w:after="0"/>
        <w:jc w:val="left"/>
      </w:pPr>
      <w:r>
        <w:rPr>
          <w:rFonts w:ascii="Arial" w:hAnsi="Arial"/>
          <w:b/>
          <w:sz w:val="22"/>
        </w:rPr>
        <w:t>APR 2023 – JUL 2023</w:t>
      </w:r>
    </w:p>
    <w:p>
      <w:pPr>
        <w:spacing w:before="0" w:after="0"/>
        <w:jc w:val="left"/>
      </w:pPr>
      <w:r>
        <w:rPr>
          <w:rFonts w:ascii="Arial" w:hAnsi="Arial"/>
          <w:b w:val="0"/>
          <w:sz w:val="22"/>
        </w:rPr>
        <w:t>Client: CCPMT</w:t>
      </w:r>
    </w:p>
    <w:p>
      <w:pPr>
        <w:spacing w:before="0" w:after="0"/>
        <w:jc w:val="left"/>
      </w:pPr>
      <w:r>
        <w:rPr>
          <w:rFonts w:ascii="Arial" w:hAnsi="Arial"/>
          <w:b w:val="0"/>
          <w:sz w:val="22"/>
        </w:rPr>
        <w:t>KINGFISHER OIL FIELD FACILITIES PROJECT</w:t>
      </w:r>
    </w:p>
    <w:p>
      <w:pPr>
        <w:spacing w:before="0" w:after="0"/>
        <w:jc w:val="left"/>
      </w:pPr>
      <w:r>
        <w:rPr>
          <w:rFonts w:ascii="Arial" w:hAnsi="Arial"/>
          <w:b w:val="0"/>
          <w:sz w:val="22"/>
        </w:rPr>
        <w:t>Product: LPG SYSTEM</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plates, forgings, flanges, fittings, pipes, stainless-steel components, and welding materials at material receipt.</w:t>
      </w:r>
    </w:p>
    <w:p>
      <w:pPr>
        <w:pStyle w:val="ListBullet"/>
        <w:spacing w:before="0" w:after="0"/>
        <w:ind w:left="720" w:hanging="360"/>
        <w:jc w:val="both"/>
      </w:pPr>
      <w:r>
        <w:rPr>
          <w:rFonts w:ascii="Arial" w:hAnsi="Arial"/>
          <w:b w:val="0"/>
          <w:sz w:val="22"/>
        </w:rPr>
        <w:t>Reviewed welder and NDT-operator qualifications, PQRs, WPSs, material storage, and welding-consumable storage.</w:t>
      </w:r>
    </w:p>
    <w:p>
      <w:pPr>
        <w:pStyle w:val="ListBullet"/>
        <w:spacing w:before="0" w:after="0"/>
        <w:ind w:left="720" w:hanging="360"/>
        <w:jc w:val="both"/>
      </w:pPr>
      <w:r>
        <w:rPr>
          <w:rFonts w:ascii="Arial" w:hAnsi="Arial"/>
          <w:b w:val="0"/>
          <w:sz w:val="22"/>
        </w:rPr>
        <w:t>Inspected cutting, forming, marking, traceability, heads, fit-up, alignment, nozzle locations, openings, and welding of shells, heads, nozzles, and butt joints.</w:t>
      </w:r>
    </w:p>
    <w:p>
      <w:pPr>
        <w:pStyle w:val="ListBullet"/>
        <w:spacing w:before="0" w:after="0"/>
        <w:ind w:left="720" w:hanging="360"/>
        <w:jc w:val="both"/>
      </w:pPr>
      <w:r>
        <w:rPr>
          <w:rFonts w:ascii="Arial" w:hAnsi="Arial"/>
          <w:b w:val="0"/>
          <w:sz w:val="22"/>
        </w:rPr>
        <w:t>Performed RT, MT, and PT, dimensional checks before hydrostatic testing, hydrostatic testing, surface preparation, blasting, and painting inspection.</w:t>
      </w:r>
    </w:p>
    <w:p>
      <w:pPr>
        <w:pStyle w:val="ListBullet"/>
        <w:spacing w:before="0" w:after="0"/>
        <w:ind w:left="720" w:hanging="360"/>
        <w:jc w:val="both"/>
      </w:pPr>
      <w:r>
        <w:rPr>
          <w:rFonts w:ascii="Arial" w:hAnsi="Arial"/>
          <w:b w:val="0"/>
          <w:sz w:val="22"/>
        </w:rPr>
        <w:t>Performed final visual and dimensional inspection, cleanliness checks, gasket-seating inspection, nameplate and tagging checks, flange protection, thread-opening plugging, and documentation review.</w:t>
      </w:r>
    </w:p>
    <w:p>
      <w:pPr>
        <w:pStyle w:val="ListBullet"/>
        <w:spacing w:before="0" w:after="0"/>
        <w:ind w:left="720" w:hanging="360"/>
        <w:jc w:val="both"/>
      </w:pPr>
      <w:r>
        <w:rPr>
          <w:rFonts w:ascii="Arial" w:hAnsi="Arial"/>
          <w:b w:val="0"/>
          <w:sz w:val="22"/>
        </w:rPr>
        <w:t>Reviewed packing and preservation documentation, release notes, and final books.</w:t>
      </w:r>
    </w:p>
    <w:p>
      <w:pPr>
        <w:spacing w:before="0" w:after="0"/>
      </w:pPr>
    </w:p>
    <w:p>
      <w:pPr>
        <w:spacing w:before="0" w:after="0"/>
        <w:jc w:val="left"/>
      </w:pPr>
      <w:r>
        <w:rPr>
          <w:rFonts w:ascii="Arial" w:hAnsi="Arial"/>
          <w:b/>
          <w:sz w:val="22"/>
        </w:rPr>
        <w:t>JAN 2023 – APR 2023</w:t>
      </w:r>
    </w:p>
    <w:p>
      <w:pPr>
        <w:spacing w:before="0" w:after="0"/>
        <w:jc w:val="left"/>
      </w:pPr>
      <w:r>
        <w:rPr>
          <w:rFonts w:ascii="Arial" w:hAnsi="Arial"/>
          <w:b w:val="0"/>
          <w:sz w:val="22"/>
        </w:rPr>
        <w:t>Client: An Feng Shipping</w:t>
      </w:r>
    </w:p>
    <w:p>
      <w:pPr>
        <w:spacing w:before="0" w:after="0"/>
        <w:jc w:val="left"/>
      </w:pPr>
      <w:r>
        <w:rPr>
          <w:rFonts w:ascii="Arial" w:hAnsi="Arial"/>
          <w:b w:val="0"/>
          <w:sz w:val="22"/>
        </w:rPr>
        <w:t>2x76000 DWT Bulk Carrier</w:t>
      </w:r>
    </w:p>
    <w:p>
      <w:pPr>
        <w:spacing w:before="0" w:after="0"/>
        <w:jc w:val="left"/>
      </w:pPr>
      <w:r>
        <w:rPr>
          <w:rFonts w:ascii="Arial" w:hAnsi="Arial"/>
          <w:b w:val="0"/>
          <w:sz w:val="22"/>
        </w:rPr>
        <w:t>Product: 2x76000 DWT Bulk Carrier</w:t>
      </w:r>
    </w:p>
    <w:p>
      <w:pPr>
        <w:spacing w:before="0" w:after="0"/>
        <w:jc w:val="left"/>
      </w:pPr>
      <w:r>
        <w:rPr>
          <w:rFonts w:ascii="Arial" w:hAnsi="Arial"/>
          <w:b w:val="0"/>
          <w:sz w:val="22"/>
        </w:rPr>
        <w:t>Position: Hull supervisor</w:t>
      </w:r>
    </w:p>
    <w:p>
      <w:pPr>
        <w:spacing w:before="0" w:after="0"/>
        <w:jc w:val="left"/>
      </w:pPr>
      <w:r>
        <w:rPr>
          <w:rFonts w:ascii="Arial" w:hAnsi="Arial"/>
          <w:b w:val="0"/>
          <w:sz w:val="22"/>
        </w:rPr>
        <w:t>Location: Jiangsu Haitong Offshore Engineering Equipment Co., Ltd</w:t>
      </w:r>
    </w:p>
    <w:p>
      <w:pPr>
        <w:pStyle w:val="ListBullet"/>
        <w:spacing w:before="0" w:after="0"/>
        <w:ind w:left="720" w:hanging="360"/>
        <w:jc w:val="both"/>
      </w:pPr>
      <w:r>
        <w:rPr>
          <w:rFonts w:ascii="Arial" w:hAnsi="Arial"/>
          <w:b w:val="0"/>
          <w:sz w:val="22"/>
        </w:rPr>
        <w:t>Reviewed drawings and technical documents and communicated with the shipyard design department.</w:t>
      </w:r>
    </w:p>
    <w:p>
      <w:pPr>
        <w:pStyle w:val="ListBullet"/>
        <w:spacing w:before="0" w:after="0"/>
        <w:ind w:left="720" w:hanging="360"/>
        <w:jc w:val="both"/>
      </w:pPr>
      <w:r>
        <w:rPr>
          <w:rFonts w:ascii="Arial" w:hAnsi="Arial"/>
          <w:b w:val="0"/>
          <w:sz w:val="22"/>
        </w:rPr>
        <w:t>Attended kick-off and technical-disclosure meetings.</w:t>
      </w:r>
    </w:p>
    <w:p>
      <w:pPr>
        <w:pStyle w:val="ListBullet"/>
        <w:spacing w:before="0" w:after="0"/>
        <w:ind w:left="720" w:hanging="360"/>
        <w:jc w:val="both"/>
      </w:pPr>
      <w:r>
        <w:rPr>
          <w:rFonts w:ascii="Arial" w:hAnsi="Arial"/>
          <w:b w:val="0"/>
          <w:sz w:val="22"/>
        </w:rPr>
        <w:t>Supervised and managed new-shipbuilding activities on behalf of the ship owner.</w:t>
      </w:r>
    </w:p>
    <w:p>
      <w:pPr>
        <w:pStyle w:val="ListBullet"/>
        <w:spacing w:before="0" w:after="0"/>
        <w:ind w:left="720" w:hanging="360"/>
        <w:jc w:val="both"/>
      </w:pPr>
      <w:r>
        <w:rPr>
          <w:rFonts w:ascii="Arial" w:hAnsi="Arial"/>
          <w:b w:val="0"/>
          <w:sz w:val="22"/>
        </w:rPr>
        <w:t>Coordinated with the shipyard, reviewed drawings, monitored production, and reported work information to the company.</w:t>
      </w:r>
    </w:p>
    <w:p>
      <w:pPr>
        <w:pStyle w:val="ListBullet"/>
        <w:spacing w:before="0" w:after="0"/>
        <w:ind w:left="720" w:hanging="360"/>
        <w:jc w:val="both"/>
      </w:pPr>
      <w:r>
        <w:rPr>
          <w:rFonts w:ascii="Arial" w:hAnsi="Arial"/>
          <w:b w:val="0"/>
          <w:sz w:val="22"/>
        </w:rPr>
        <w:t>Arranged project-team activities, supported decision-making on production problems, and followed up project objectives and owner satisfaction.</w:t>
      </w:r>
    </w:p>
    <w:p>
      <w:pPr>
        <w:pStyle w:val="ListBullet"/>
        <w:spacing w:before="0" w:after="0"/>
        <w:ind w:left="720" w:hanging="360"/>
        <w:jc w:val="both"/>
      </w:pPr>
      <w:r>
        <w:rPr>
          <w:rFonts w:ascii="Arial" w:hAnsi="Arial"/>
          <w:b w:val="0"/>
          <w:sz w:val="22"/>
        </w:rPr>
        <w:t>Prepared the completion report.</w:t>
      </w:r>
    </w:p>
    <w:p>
      <w:pPr>
        <w:spacing w:before="0" w:after="0"/>
      </w:pPr>
    </w:p>
    <w:p>
      <w:pPr>
        <w:spacing w:before="0" w:after="0"/>
        <w:jc w:val="left"/>
      </w:pPr>
      <w:r>
        <w:rPr>
          <w:rFonts w:ascii="Arial" w:hAnsi="Arial"/>
          <w:b/>
          <w:sz w:val="22"/>
        </w:rPr>
        <w:t>OCT 2022 – JAN 2023</w:t>
      </w:r>
    </w:p>
    <w:p>
      <w:pPr>
        <w:spacing w:before="0" w:after="0"/>
        <w:jc w:val="left"/>
      </w:pPr>
      <w:r>
        <w:rPr>
          <w:rFonts w:ascii="Arial" w:hAnsi="Arial"/>
          <w:b w:val="0"/>
          <w:sz w:val="22"/>
        </w:rPr>
        <w:t>Client: SBM</w:t>
      </w:r>
    </w:p>
    <w:p>
      <w:pPr>
        <w:spacing w:before="0" w:after="0"/>
        <w:jc w:val="left"/>
      </w:pPr>
      <w:r>
        <w:rPr>
          <w:rFonts w:ascii="Arial" w:hAnsi="Arial"/>
          <w:b w:val="0"/>
          <w:sz w:val="22"/>
        </w:rPr>
        <w:t>YELLOWTAIL - ONE GUYANA FPSO</w:t>
      </w:r>
    </w:p>
    <w:p>
      <w:pPr>
        <w:spacing w:before="0" w:after="0"/>
        <w:jc w:val="left"/>
      </w:pPr>
      <w:r>
        <w:rPr>
          <w:rFonts w:ascii="Arial" w:hAnsi="Arial"/>
          <w:b w:val="0"/>
          <w:sz w:val="22"/>
        </w:rPr>
        <w:t>Product: Mooring Chain</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raw-material receiving inspection and witnessed mechanical and chemical testing.</w:t>
      </w:r>
    </w:p>
    <w:p>
      <w:pPr>
        <w:pStyle w:val="ListBullet"/>
        <w:spacing w:before="0" w:after="0"/>
        <w:ind w:left="720" w:hanging="360"/>
        <w:jc w:val="both"/>
      </w:pPr>
      <w:r>
        <w:rPr>
          <w:rFonts w:ascii="Arial" w:hAnsi="Arial"/>
          <w:b w:val="0"/>
          <w:sz w:val="22"/>
        </w:rPr>
        <w:t>Monitored bar cutting, bar heating, link bending, link flash welding, link trimming, pre-NDT, and heat treatment.</w:t>
      </w:r>
    </w:p>
    <w:p>
      <w:pPr>
        <w:pStyle w:val="ListBullet"/>
        <w:spacing w:before="0" w:after="0"/>
        <w:ind w:left="720" w:hanging="360"/>
        <w:jc w:val="both"/>
      </w:pPr>
      <w:r>
        <w:rPr>
          <w:rFonts w:ascii="Arial" w:hAnsi="Arial"/>
          <w:b w:val="0"/>
          <w:sz w:val="22"/>
        </w:rPr>
        <w:t>Witnessed proof load, mechanical, breaking-load, and final NDT tests.</w:t>
      </w:r>
    </w:p>
    <w:p>
      <w:pPr>
        <w:pStyle w:val="ListBullet"/>
        <w:spacing w:before="0" w:after="0"/>
        <w:ind w:left="720" w:hanging="360"/>
        <w:jc w:val="both"/>
      </w:pPr>
      <w:r>
        <w:rPr>
          <w:rFonts w:ascii="Arial" w:hAnsi="Arial"/>
          <w:b w:val="0"/>
          <w:sz w:val="22"/>
        </w:rPr>
        <w:t>Performed final visual and dimensional inspection, including chain marking, identification, and trial-fit testing.</w:t>
      </w:r>
    </w:p>
    <w:p>
      <w:pPr>
        <w:pStyle w:val="ListBullet"/>
        <w:spacing w:before="0" w:after="0"/>
        <w:ind w:left="720" w:hanging="360"/>
        <w:jc w:val="both"/>
      </w:pPr>
      <w:r>
        <w:rPr>
          <w:rFonts w:ascii="Arial" w:hAnsi="Arial"/>
          <w:b w:val="0"/>
          <w:sz w:val="22"/>
        </w:rPr>
        <w:t>Reviewed final documentation.</w:t>
      </w:r>
    </w:p>
    <w:p>
      <w:pPr>
        <w:spacing w:before="0" w:after="0"/>
      </w:pPr>
    </w:p>
    <w:p>
      <w:pPr>
        <w:spacing w:before="0" w:after="0"/>
        <w:jc w:val="left"/>
      </w:pPr>
      <w:r>
        <w:rPr>
          <w:rFonts w:ascii="Arial" w:hAnsi="Arial"/>
          <w:b/>
          <w:sz w:val="22"/>
        </w:rPr>
        <w:t>DEC 2021 – SEP 2022</w:t>
      </w:r>
    </w:p>
    <w:p>
      <w:pPr>
        <w:spacing w:before="0" w:after="0"/>
        <w:jc w:val="left"/>
      </w:pPr>
      <w:r>
        <w:rPr>
          <w:rFonts w:ascii="Arial" w:hAnsi="Arial"/>
          <w:b w:val="0"/>
          <w:sz w:val="22"/>
        </w:rPr>
        <w:t>Client: Chemours</w:t>
      </w:r>
    </w:p>
    <w:p>
      <w:pPr>
        <w:spacing w:before="0" w:after="0"/>
        <w:jc w:val="left"/>
      </w:pPr>
      <w:r>
        <w:rPr>
          <w:rFonts w:ascii="Arial" w:hAnsi="Arial"/>
          <w:b w:val="0"/>
          <w:sz w:val="22"/>
        </w:rPr>
        <w:t>Trail Ridge South Project</w:t>
      </w:r>
    </w:p>
    <w:p>
      <w:pPr>
        <w:spacing w:before="0" w:after="0"/>
        <w:jc w:val="left"/>
      </w:pPr>
      <w:r>
        <w:rPr>
          <w:rFonts w:ascii="Arial" w:hAnsi="Arial"/>
          <w:b w:val="0"/>
          <w:sz w:val="22"/>
        </w:rPr>
        <w:t>Vendor: Jiangsu Libert INC</w:t>
      </w:r>
    </w:p>
    <w:p>
      <w:pPr>
        <w:spacing w:before="0" w:after="0"/>
        <w:jc w:val="left"/>
      </w:pPr>
      <w:r>
        <w:rPr>
          <w:rFonts w:ascii="Arial" w:hAnsi="Arial"/>
          <w:b w:val="0"/>
          <w:sz w:val="22"/>
        </w:rPr>
        <w:t>Product: Chemical Modules</w:t>
      </w:r>
    </w:p>
    <w:p>
      <w:pPr>
        <w:spacing w:before="0" w:after="0"/>
        <w:jc w:val="left"/>
      </w:pPr>
      <w:r>
        <w:rPr>
          <w:rFonts w:ascii="Arial" w:hAnsi="Arial"/>
          <w:b w:val="0"/>
          <w:sz w:val="22"/>
        </w:rPr>
        <w:t>Standards: ASME IX&amp;V&amp; VIII AWS D1.1, SSPC Painting inspection</w:t>
      </w:r>
    </w:p>
    <w:p>
      <w:pPr>
        <w:spacing w:before="0" w:after="0"/>
        <w:jc w:val="left"/>
      </w:pPr>
      <w:r>
        <w:rPr>
          <w:rFonts w:ascii="Arial" w:hAnsi="Arial"/>
          <w:b w:val="0"/>
          <w:sz w:val="22"/>
        </w:rPr>
        <w:t>Position: Structure Inspector</w:t>
      </w:r>
    </w:p>
    <w:p>
      <w:pPr>
        <w:pStyle w:val="ListBullet"/>
        <w:spacing w:before="0" w:after="0"/>
        <w:ind w:left="720" w:hanging="360"/>
        <w:jc w:val="both"/>
      </w:pPr>
      <w:r>
        <w:rPr>
          <w:rFonts w:ascii="Arial" w:hAnsi="Arial"/>
          <w:b w:val="0"/>
          <w:sz w:val="22"/>
        </w:rPr>
        <w:t>Reviewed MTRs, WPS/PQRs, NDE-personnel qualifications, equipment-calibration certificates, and other fabrication documentation.</w:t>
      </w:r>
    </w:p>
    <w:p>
      <w:pPr>
        <w:pStyle w:val="ListBullet"/>
        <w:spacing w:before="0" w:after="0"/>
        <w:ind w:left="720" w:hanging="360"/>
        <w:jc w:val="both"/>
      </w:pPr>
      <w:r>
        <w:rPr>
          <w:rFonts w:ascii="Arial" w:hAnsi="Arial"/>
          <w:b w:val="0"/>
          <w:sz w:val="22"/>
        </w:rPr>
        <w:t>Inspected steel plates, shapes, angles, channels, and SDSS pipes at material receipt.</w:t>
      </w:r>
    </w:p>
    <w:p>
      <w:pPr>
        <w:pStyle w:val="ListBullet"/>
        <w:spacing w:before="0" w:after="0"/>
        <w:ind w:left="720" w:hanging="360"/>
        <w:jc w:val="both"/>
      </w:pPr>
      <w:r>
        <w:rPr>
          <w:rFonts w:ascii="Arial" w:hAnsi="Arial"/>
          <w:b w:val="0"/>
          <w:sz w:val="22"/>
        </w:rPr>
        <w:t>Inspected fit-up and welding controls including surface preparation, groove angle, root face, root opening, misalignment, preheating, interpass temperature, welding parameters, and heat straightening.</w:t>
      </w:r>
    </w:p>
    <w:p>
      <w:pPr>
        <w:pStyle w:val="ListBullet"/>
        <w:spacing w:before="0" w:after="0"/>
        <w:ind w:left="720" w:hanging="360"/>
        <w:jc w:val="both"/>
      </w:pPr>
      <w:r>
        <w:rPr>
          <w:rFonts w:ascii="Arial" w:hAnsi="Arial"/>
          <w:b w:val="0"/>
          <w:sz w:val="22"/>
        </w:rPr>
        <w:t>Performed visual and dimensional inspection of columns, frames, girders, beams, weldments, and assembled steel modules.</w:t>
      </w:r>
    </w:p>
    <w:p>
      <w:pPr>
        <w:pStyle w:val="ListBullet"/>
        <w:spacing w:before="0" w:after="0"/>
        <w:ind w:left="720" w:hanging="360"/>
        <w:jc w:val="both"/>
      </w:pPr>
      <w:r>
        <w:rPr>
          <w:rFonts w:ascii="Arial" w:hAnsi="Arial"/>
          <w:b w:val="0"/>
          <w:sz w:val="22"/>
        </w:rPr>
        <w:t>Witnessed UT, MT, PT, RT film review, and hydrostatic testing of assembled pipe.</w:t>
      </w:r>
    </w:p>
    <w:p>
      <w:pPr>
        <w:pStyle w:val="ListBullet"/>
        <w:spacing w:before="0" w:after="0"/>
        <w:ind w:left="720" w:hanging="360"/>
        <w:jc w:val="both"/>
      </w:pPr>
      <w:r>
        <w:rPr>
          <w:rFonts w:ascii="Arial" w:hAnsi="Arial"/>
          <w:b w:val="0"/>
          <w:sz w:val="22"/>
        </w:rPr>
        <w:t>Inspected hot-dip galvanizing, including zinc certificates, zinc-bath analysis, coating thickness, adhesion, and appearance.</w:t>
      </w:r>
    </w:p>
    <w:p>
      <w:pPr>
        <w:pStyle w:val="ListBullet"/>
        <w:spacing w:before="0" w:after="0"/>
        <w:ind w:left="720" w:hanging="360"/>
        <w:jc w:val="both"/>
      </w:pPr>
      <w:r>
        <w:rPr>
          <w:rFonts w:ascii="Arial" w:hAnsi="Arial"/>
          <w:b w:val="0"/>
          <w:sz w:val="22"/>
        </w:rPr>
        <w:t>Inspected painting fabrication, cable terminations, tubing fabrication, punch close-out, FAT, FOB release, final inspection, completeness, and documentation.</w:t>
      </w:r>
    </w:p>
    <w:p>
      <w:pPr>
        <w:spacing w:before="0" w:after="0"/>
      </w:pPr>
    </w:p>
    <w:p>
      <w:pPr>
        <w:spacing w:before="0" w:after="0"/>
        <w:jc w:val="left"/>
      </w:pPr>
      <w:r>
        <w:rPr>
          <w:rFonts w:ascii="Arial" w:hAnsi="Arial"/>
          <w:b/>
          <w:sz w:val="22"/>
        </w:rPr>
        <w:t>JUN 2021 – NOV 2021</w:t>
      </w:r>
    </w:p>
    <w:p>
      <w:pPr>
        <w:spacing w:before="0" w:after="0"/>
        <w:jc w:val="left"/>
      </w:pPr>
      <w:r>
        <w:rPr>
          <w:rFonts w:ascii="Arial" w:hAnsi="Arial"/>
          <w:b w:val="0"/>
          <w:sz w:val="22"/>
        </w:rPr>
        <w:t>Client: Killick Group</w:t>
      </w:r>
    </w:p>
    <w:p>
      <w:pPr>
        <w:spacing w:before="0" w:after="0"/>
        <w:jc w:val="left"/>
      </w:pPr>
      <w:r>
        <w:rPr>
          <w:rFonts w:ascii="Arial" w:hAnsi="Arial"/>
          <w:b w:val="0"/>
          <w:sz w:val="22"/>
        </w:rPr>
        <w:t>Woodside SANGOMAR</w:t>
      </w:r>
    </w:p>
    <w:p>
      <w:pPr>
        <w:spacing w:before="0" w:after="0"/>
        <w:jc w:val="left"/>
      </w:pPr>
      <w:r>
        <w:rPr>
          <w:rFonts w:ascii="Arial" w:hAnsi="Arial"/>
          <w:b w:val="0"/>
          <w:sz w:val="22"/>
        </w:rPr>
        <w:t>Product: Mooring chain</w:t>
      </w:r>
    </w:p>
    <w:p>
      <w:pPr>
        <w:spacing w:before="0" w:after="0"/>
        <w:jc w:val="left"/>
      </w:pPr>
      <w:r>
        <w:rPr>
          <w:rFonts w:ascii="Arial" w:hAnsi="Arial"/>
          <w:b w:val="0"/>
          <w:sz w:val="22"/>
        </w:rPr>
        <w:t>Position: Inspector</w:t>
      </w:r>
    </w:p>
    <w:p>
      <w:pPr>
        <w:spacing w:before="0" w:after="0"/>
        <w:jc w:val="left"/>
      </w:pPr>
      <w:r>
        <w:rPr>
          <w:rFonts w:ascii="Arial" w:hAnsi="Arial"/>
          <w:b w:val="0"/>
          <w:sz w:val="22"/>
        </w:rPr>
        <w:t>Location: FMAC</w:t>
      </w:r>
    </w:p>
    <w:p>
      <w:pPr>
        <w:pStyle w:val="ListBullet"/>
        <w:spacing w:before="0" w:after="0"/>
        <w:ind w:left="720" w:hanging="360"/>
        <w:jc w:val="both"/>
      </w:pPr>
      <w:r>
        <w:rPr>
          <w:rFonts w:ascii="Arial" w:hAnsi="Arial"/>
          <w:b w:val="0"/>
          <w:sz w:val="22"/>
        </w:rPr>
        <w:t>Performed incoming raw-material inspection and monitored pre-production chain fabrication and testing.</w:t>
      </w:r>
    </w:p>
    <w:p>
      <w:pPr>
        <w:pStyle w:val="ListBullet"/>
        <w:spacing w:before="0" w:after="0"/>
        <w:ind w:left="720" w:hanging="360"/>
        <w:jc w:val="both"/>
      </w:pPr>
      <w:r>
        <w:rPr>
          <w:rFonts w:ascii="Arial" w:hAnsi="Arial"/>
          <w:b w:val="0"/>
          <w:sz w:val="22"/>
        </w:rPr>
        <w:t>Witnessed bar cutting, link bending, link flash-butt welding, link trimming, preliminary NDT, heat treatment, and surface-hardness testing.</w:t>
      </w:r>
    </w:p>
    <w:p>
      <w:pPr>
        <w:pStyle w:val="ListBullet"/>
        <w:spacing w:before="0" w:after="0"/>
        <w:ind w:left="720" w:hanging="360"/>
        <w:jc w:val="both"/>
      </w:pPr>
      <w:r>
        <w:rPr>
          <w:rFonts w:ascii="Arial" w:hAnsi="Arial"/>
          <w:b w:val="0"/>
          <w:sz w:val="22"/>
        </w:rPr>
        <w:t>Witnessed proof-load testing, dimensional control, breaking-load testing, final NDT, visual inspection, and mechanical testing.</w:t>
      </w:r>
    </w:p>
    <w:p>
      <w:pPr>
        <w:pStyle w:val="ListBullet"/>
        <w:spacing w:before="0" w:after="0"/>
        <w:ind w:left="720" w:hanging="360"/>
        <w:jc w:val="both"/>
      </w:pPr>
      <w:r>
        <w:rPr>
          <w:rFonts w:ascii="Arial" w:hAnsi="Arial"/>
          <w:b w:val="0"/>
          <w:sz w:val="22"/>
        </w:rPr>
        <w:t>Witnessed chain marking, identification, painting, color coding, and trial-fit testing according to the FAT procedure.</w:t>
      </w:r>
    </w:p>
    <w:p>
      <w:pPr>
        <w:pStyle w:val="ListBullet"/>
        <w:spacing w:before="0" w:after="0"/>
        <w:ind w:left="720" w:hanging="360"/>
        <w:jc w:val="both"/>
      </w:pPr>
      <w:r>
        <w:rPr>
          <w:rFonts w:ascii="Arial" w:hAnsi="Arial"/>
          <w:b w:val="0"/>
          <w:sz w:val="22"/>
        </w:rPr>
        <w:t>Performed final inspection, packing checks, and final document review.</w:t>
      </w:r>
    </w:p>
    <w:p>
      <w:pPr>
        <w:spacing w:before="0" w:after="0"/>
      </w:pPr>
    </w:p>
    <w:p>
      <w:pPr>
        <w:spacing w:before="0" w:after="0"/>
        <w:jc w:val="left"/>
      </w:pPr>
      <w:r>
        <w:rPr>
          <w:rFonts w:ascii="Arial" w:hAnsi="Arial"/>
          <w:b/>
          <w:sz w:val="22"/>
        </w:rPr>
        <w:t>JUL 2020 – JUN 2021</w:t>
      </w:r>
    </w:p>
    <w:p>
      <w:pPr>
        <w:spacing w:before="0" w:after="0"/>
        <w:jc w:val="left"/>
      </w:pPr>
      <w:r>
        <w:rPr>
          <w:rFonts w:ascii="Arial" w:hAnsi="Arial"/>
          <w:b w:val="0"/>
          <w:sz w:val="22"/>
        </w:rPr>
        <w:t>Client: CDBL</w:t>
      </w:r>
    </w:p>
    <w:p>
      <w:pPr>
        <w:spacing w:before="0" w:after="0"/>
        <w:jc w:val="left"/>
      </w:pPr>
      <w:r>
        <w:rPr>
          <w:rFonts w:ascii="Arial" w:hAnsi="Arial"/>
          <w:b w:val="0"/>
          <w:sz w:val="22"/>
        </w:rPr>
        <w:t>16x63500DWT Bulk Carrier</w:t>
      </w:r>
    </w:p>
    <w:p>
      <w:pPr>
        <w:spacing w:before="0" w:after="0"/>
        <w:jc w:val="left"/>
      </w:pPr>
      <w:r>
        <w:rPr>
          <w:rFonts w:ascii="Arial" w:hAnsi="Arial"/>
          <w:b w:val="0"/>
          <w:sz w:val="22"/>
        </w:rPr>
        <w:t>Product: 16x63500DWT Bulk Carrier</w:t>
      </w:r>
    </w:p>
    <w:p>
      <w:pPr>
        <w:spacing w:before="0" w:after="0"/>
        <w:jc w:val="left"/>
      </w:pPr>
      <w:r>
        <w:rPr>
          <w:rFonts w:ascii="Arial" w:hAnsi="Arial"/>
          <w:b w:val="0"/>
          <w:sz w:val="22"/>
        </w:rPr>
        <w:t>Position: Hull supervisor</w:t>
      </w:r>
    </w:p>
    <w:p>
      <w:pPr>
        <w:spacing w:before="0" w:after="0"/>
        <w:jc w:val="left"/>
      </w:pPr>
      <w:r>
        <w:rPr>
          <w:rFonts w:ascii="Arial" w:hAnsi="Arial"/>
          <w:b w:val="0"/>
          <w:sz w:val="22"/>
        </w:rPr>
        <w:t>Location: New Dayang Shipyard</w:t>
      </w:r>
    </w:p>
    <w:p>
      <w:pPr>
        <w:pStyle w:val="ListBullet"/>
        <w:spacing w:before="0" w:after="0"/>
        <w:ind w:left="720" w:hanging="360"/>
        <w:jc w:val="both"/>
      </w:pPr>
      <w:r>
        <w:rPr>
          <w:rFonts w:ascii="Arial" w:hAnsi="Arial"/>
          <w:b w:val="0"/>
          <w:sz w:val="22"/>
        </w:rPr>
        <w:t>Approved production drawings and verified WPS, PQR, and ITP requirements.</w:t>
      </w:r>
    </w:p>
    <w:p>
      <w:pPr>
        <w:pStyle w:val="ListBullet"/>
        <w:spacing w:before="0" w:after="0"/>
        <w:ind w:left="720" w:hanging="360"/>
        <w:jc w:val="both"/>
      </w:pPr>
      <w:r>
        <w:rPr>
          <w:rFonts w:ascii="Arial" w:hAnsi="Arial"/>
          <w:b w:val="0"/>
          <w:sz w:val="22"/>
        </w:rPr>
        <w:t>Reviewed qualifications of shipyard welders, NDT operators, and construction personnel.</w:t>
      </w:r>
    </w:p>
    <w:p>
      <w:pPr>
        <w:pStyle w:val="ListBullet"/>
        <w:spacing w:before="0" w:after="0"/>
        <w:ind w:left="720" w:hanging="360"/>
        <w:jc w:val="both"/>
      </w:pPr>
      <w:r>
        <w:rPr>
          <w:rFonts w:ascii="Arial" w:hAnsi="Arial"/>
          <w:b w:val="0"/>
          <w:sz w:val="22"/>
        </w:rPr>
        <w:t>Performed daily inspections from fit-up through block final inspection, including full-penetration joints, back gouging, and CM points.</w:t>
      </w:r>
    </w:p>
    <w:p>
      <w:pPr>
        <w:pStyle w:val="ListBullet"/>
        <w:spacing w:before="0" w:after="0"/>
        <w:ind w:left="720" w:hanging="360"/>
        <w:jc w:val="both"/>
      </w:pPr>
      <w:r>
        <w:rPr>
          <w:rFonts w:ascii="Arial" w:hAnsi="Arial"/>
          <w:b w:val="0"/>
          <w:sz w:val="22"/>
        </w:rPr>
        <w:t>Monitored block quality during construction and issued field comments with photographs for nonconformities and corrective action.</w:t>
      </w:r>
    </w:p>
    <w:p>
      <w:pPr>
        <w:pStyle w:val="ListBullet"/>
        <w:spacing w:before="0" w:after="0"/>
        <w:ind w:left="720" w:hanging="360"/>
        <w:jc w:val="both"/>
      </w:pPr>
      <w:r>
        <w:rPr>
          <w:rFonts w:ascii="Arial" w:hAnsi="Arial"/>
          <w:b w:val="0"/>
          <w:sz w:val="22"/>
        </w:rPr>
        <w:t>Examined and approved structural modifications on behalf of the owners.</w:t>
      </w:r>
    </w:p>
    <w:p>
      <w:pPr>
        <w:pStyle w:val="ListBullet"/>
        <w:spacing w:before="0" w:after="0"/>
        <w:ind w:left="720" w:hanging="360"/>
        <w:jc w:val="both"/>
      </w:pPr>
      <w:r>
        <w:rPr>
          <w:rFonts w:ascii="Arial" w:hAnsi="Arial"/>
          <w:b w:val="0"/>
          <w:sz w:val="22"/>
        </w:rPr>
        <w:t>Participated in weekly and monthly quality meetings with the yard and classification society.</w:t>
      </w:r>
    </w:p>
    <w:p>
      <w:pPr>
        <w:pStyle w:val="ListBullet"/>
        <w:spacing w:before="0" w:after="0"/>
        <w:ind w:left="720" w:hanging="360"/>
        <w:jc w:val="both"/>
      </w:pPr>
      <w:r>
        <w:rPr>
          <w:rFonts w:ascii="Arial" w:hAnsi="Arial"/>
          <w:b w:val="0"/>
          <w:sz w:val="22"/>
        </w:rPr>
        <w:t>Attended FATs for provision cranes, windlasses, mooring winches, propellers, lifeboats, and rescue boats.</w:t>
      </w:r>
    </w:p>
    <w:p>
      <w:pPr>
        <w:pStyle w:val="ListBullet"/>
        <w:spacing w:before="0" w:after="0"/>
        <w:ind w:left="720" w:hanging="360"/>
        <w:jc w:val="both"/>
      </w:pPr>
      <w:r>
        <w:rPr>
          <w:rFonts w:ascii="Arial" w:hAnsi="Arial"/>
          <w:b w:val="0"/>
          <w:sz w:val="22"/>
        </w:rPr>
        <w:t>Participated in sea trials and witnessed anchor-windlass, sound and vibration, lifeboat, rescue-boat, and safety-equipment function tests.</w:t>
      </w:r>
    </w:p>
    <w:p>
      <w:pPr>
        <w:spacing w:before="0" w:after="0"/>
      </w:pPr>
    </w:p>
    <w:p>
      <w:pPr>
        <w:spacing w:before="0" w:after="0"/>
        <w:jc w:val="left"/>
      </w:pPr>
      <w:r>
        <w:rPr>
          <w:rFonts w:ascii="Arial" w:hAnsi="Arial"/>
          <w:b/>
          <w:sz w:val="22"/>
        </w:rPr>
        <w:t>FEB 2019 – JUL 2020</w:t>
      </w:r>
    </w:p>
    <w:p>
      <w:pPr>
        <w:spacing w:before="0" w:after="0"/>
        <w:jc w:val="left"/>
      </w:pPr>
      <w:r>
        <w:rPr>
          <w:rFonts w:ascii="Arial" w:hAnsi="Arial"/>
          <w:b w:val="0"/>
          <w:sz w:val="22"/>
        </w:rPr>
        <w:t>Shell Penguins Project</w:t>
      </w:r>
    </w:p>
    <w:p>
      <w:pPr>
        <w:spacing w:before="0" w:after="0"/>
        <w:jc w:val="left"/>
      </w:pPr>
      <w:r>
        <w:rPr>
          <w:rFonts w:ascii="Arial" w:hAnsi="Arial"/>
          <w:b w:val="0"/>
          <w:sz w:val="22"/>
        </w:rPr>
        <w:t>Vendor: Morimatsu (Jiangsu) Heavy Industry Co., Ltd. &amp; Wuxi Chemical Equipment Co., Ltd. &amp; Neway Valve (Suzhou) Co., Ltd.</w:t>
      </w:r>
    </w:p>
    <w:p>
      <w:pPr>
        <w:spacing w:before="0" w:after="0"/>
        <w:jc w:val="left"/>
      </w:pPr>
      <w:r>
        <w:rPr>
          <w:rFonts w:ascii="Arial" w:hAnsi="Arial"/>
          <w:b w:val="0"/>
          <w:sz w:val="22"/>
        </w:rPr>
        <w:t>Product: Pressure vessel, Heat exchanger, Valve</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Attended the pre-inspection meeting and performed material inspection.</w:t>
      </w:r>
    </w:p>
    <w:p>
      <w:pPr>
        <w:pStyle w:val="ListBullet"/>
        <w:spacing w:before="0" w:after="0"/>
        <w:ind w:left="720" w:hanging="360"/>
        <w:jc w:val="both"/>
      </w:pPr>
      <w:r>
        <w:rPr>
          <w:rFonts w:ascii="Arial" w:hAnsi="Arial"/>
          <w:b w:val="0"/>
          <w:sz w:val="22"/>
        </w:rPr>
        <w:t>Reviewed welder and welding-procedure qualifications and witnessed mock-up testing for tube-to-tubesheet joint welding.</w:t>
      </w:r>
    </w:p>
    <w:p>
      <w:pPr>
        <w:pStyle w:val="ListBullet"/>
        <w:spacing w:before="0" w:after="0"/>
        <w:ind w:left="720" w:hanging="360"/>
        <w:jc w:val="both"/>
      </w:pPr>
      <w:r>
        <w:rPr>
          <w:rFonts w:ascii="Arial" w:hAnsi="Arial"/>
          <w:b w:val="0"/>
          <w:sz w:val="22"/>
        </w:rPr>
        <w:t>Performed fit-up inspection, welding witness, NDE witness and review, PMI, ferrite testing, and laboratory-test review.</w:t>
      </w:r>
    </w:p>
    <w:p>
      <w:pPr>
        <w:pStyle w:val="ListBullet"/>
        <w:spacing w:before="0" w:after="0"/>
        <w:ind w:left="720" w:hanging="360"/>
        <w:jc w:val="both"/>
      </w:pPr>
      <w:r>
        <w:rPr>
          <w:rFonts w:ascii="Arial" w:hAnsi="Arial"/>
          <w:b w:val="0"/>
          <w:sz w:val="22"/>
        </w:rPr>
        <w:t>Witnessed FAT, hydrostatic, leak, and fugitive-emission testing.</w:t>
      </w:r>
    </w:p>
    <w:p>
      <w:pPr>
        <w:pStyle w:val="ListBullet"/>
        <w:spacing w:before="0" w:after="0"/>
        <w:ind w:left="720" w:hanging="360"/>
        <w:jc w:val="both"/>
      </w:pPr>
      <w:r>
        <w:rPr>
          <w:rFonts w:ascii="Arial" w:hAnsi="Arial"/>
          <w:b w:val="0"/>
          <w:sz w:val="22"/>
        </w:rPr>
        <w:t>Inspected sandblasting, painting, packing, and final documentation.</w:t>
      </w:r>
    </w:p>
    <w:p>
      <w:pPr>
        <w:pStyle w:val="ListBullet"/>
        <w:spacing w:before="0" w:after="0"/>
        <w:ind w:left="720" w:hanging="360"/>
        <w:jc w:val="both"/>
      </w:pPr>
      <w:r>
        <w:rPr>
          <w:rFonts w:ascii="Arial" w:hAnsi="Arial"/>
          <w:b w:val="0"/>
          <w:sz w:val="22"/>
        </w:rPr>
        <w:t>Reviewed MDBs and issued IRNs.</w:t>
      </w:r>
    </w:p>
    <w:p>
      <w:pPr>
        <w:spacing w:before="0" w:after="0"/>
      </w:pPr>
    </w:p>
    <w:p>
      <w:pPr>
        <w:spacing w:before="0" w:after="0"/>
        <w:jc w:val="left"/>
      </w:pPr>
      <w:r>
        <w:rPr>
          <w:rFonts w:ascii="Arial" w:hAnsi="Arial"/>
          <w:b/>
          <w:sz w:val="22"/>
        </w:rPr>
        <w:t>MAY 2018 – FEB 2020</w:t>
      </w:r>
    </w:p>
    <w:p>
      <w:pPr>
        <w:spacing w:before="0" w:after="0"/>
        <w:jc w:val="left"/>
      </w:pPr>
      <w:r>
        <w:rPr>
          <w:rFonts w:ascii="Arial" w:hAnsi="Arial"/>
          <w:b w:val="0"/>
          <w:sz w:val="22"/>
        </w:rPr>
        <w:t>Client: COSCO Shipping</w:t>
      </w:r>
    </w:p>
    <w:p>
      <w:pPr>
        <w:spacing w:before="0" w:after="0"/>
        <w:jc w:val="left"/>
      </w:pPr>
      <w:r>
        <w:rPr>
          <w:rFonts w:ascii="Arial" w:hAnsi="Arial"/>
          <w:b w:val="0"/>
          <w:sz w:val="22"/>
        </w:rPr>
        <w:t>6x400000DWT VLOC</w:t>
      </w:r>
    </w:p>
    <w:p>
      <w:pPr>
        <w:spacing w:before="0" w:after="0"/>
        <w:jc w:val="left"/>
      </w:pPr>
      <w:r>
        <w:rPr>
          <w:rFonts w:ascii="Arial" w:hAnsi="Arial"/>
          <w:b w:val="0"/>
          <w:sz w:val="22"/>
        </w:rPr>
        <w:t>Product: 6x400000DWT VLOC</w:t>
      </w:r>
    </w:p>
    <w:p>
      <w:pPr>
        <w:spacing w:before="0" w:after="0"/>
        <w:jc w:val="left"/>
      </w:pPr>
      <w:r>
        <w:rPr>
          <w:rFonts w:ascii="Arial" w:hAnsi="Arial"/>
          <w:b w:val="0"/>
          <w:sz w:val="22"/>
        </w:rPr>
        <w:t>Position: Hull supervisor</w:t>
      </w:r>
    </w:p>
    <w:p>
      <w:pPr>
        <w:spacing w:before="0" w:after="0"/>
        <w:jc w:val="left"/>
      </w:pPr>
      <w:r>
        <w:rPr>
          <w:rFonts w:ascii="Arial" w:hAnsi="Arial"/>
          <w:b w:val="0"/>
          <w:sz w:val="22"/>
        </w:rPr>
        <w:t>Location: COSCO(Yangzhou) Shipyard</w:t>
      </w:r>
    </w:p>
    <w:p>
      <w:pPr>
        <w:pStyle w:val="ListBullet"/>
        <w:spacing w:before="0" w:after="0"/>
        <w:ind w:left="720" w:hanging="360"/>
        <w:jc w:val="both"/>
      </w:pPr>
      <w:r>
        <w:rPr>
          <w:rFonts w:ascii="Arial" w:hAnsi="Arial"/>
          <w:b w:val="0"/>
          <w:sz w:val="22"/>
        </w:rPr>
        <w:t>Acted as owner’s inspector for hull, outfitting, and piping welding and reviewed NDE reports.</w:t>
      </w:r>
    </w:p>
    <w:p>
      <w:pPr>
        <w:pStyle w:val="ListBullet"/>
        <w:spacing w:before="0" w:after="0"/>
        <w:ind w:left="720" w:hanging="360"/>
        <w:jc w:val="both"/>
      </w:pPr>
      <w:r>
        <w:rPr>
          <w:rFonts w:ascii="Arial" w:hAnsi="Arial"/>
          <w:b w:val="0"/>
          <w:sz w:val="22"/>
        </w:rPr>
        <w:t>Performed pipe and tank tightness, vacuum, tank-integrity, outfitting-integrity, hydraulic, and system-leakage tests.</w:t>
      </w:r>
    </w:p>
    <w:p>
      <w:pPr>
        <w:pStyle w:val="ListBullet"/>
        <w:spacing w:before="0" w:after="0"/>
        <w:ind w:left="720" w:hanging="360"/>
        <w:jc w:val="both"/>
      </w:pPr>
      <w:r>
        <w:rPr>
          <w:rFonts w:ascii="Arial" w:hAnsi="Arial"/>
          <w:b w:val="0"/>
          <w:sz w:val="22"/>
        </w:rPr>
        <w:t>Attended FATs for steel castings, stern tubes, anchor chains, rudder blades, propellers, hatch covers, FFL, and other equipment.</w:t>
      </w:r>
    </w:p>
    <w:p>
      <w:pPr>
        <w:pStyle w:val="ListBullet"/>
        <w:spacing w:before="0" w:after="0"/>
        <w:ind w:left="720" w:hanging="360"/>
        <w:jc w:val="both"/>
      </w:pPr>
      <w:r>
        <w:rPr>
          <w:rFonts w:ascii="Arial" w:hAnsi="Arial"/>
          <w:b w:val="0"/>
          <w:sz w:val="22"/>
        </w:rPr>
        <w:t>Reviewed ITPs, WPSs, and welder and welding-operator certificates.</w:t>
      </w:r>
    </w:p>
    <w:p>
      <w:pPr>
        <w:pStyle w:val="ListBullet"/>
        <w:spacing w:before="0" w:after="0"/>
        <w:ind w:left="720" w:hanging="360"/>
        <w:jc w:val="both"/>
      </w:pPr>
      <w:r>
        <w:rPr>
          <w:rFonts w:ascii="Arial" w:hAnsi="Arial"/>
          <w:b w:val="0"/>
          <w:sz w:val="22"/>
        </w:rPr>
        <w:t>Prepared weekly quality and progress reports for structure welding and outfitting inspection for the Site Manager.</w:t>
      </w:r>
    </w:p>
    <w:p>
      <w:pPr>
        <w:spacing w:before="0" w:after="0"/>
      </w:pPr>
    </w:p>
    <w:p>
      <w:pPr>
        <w:spacing w:before="0" w:after="0"/>
        <w:jc w:val="left"/>
      </w:pPr>
      <w:r>
        <w:rPr>
          <w:rFonts w:ascii="Arial" w:hAnsi="Arial"/>
          <w:b/>
          <w:sz w:val="22"/>
        </w:rPr>
        <w:t>MAR 2018 – MAY 2018</w:t>
      </w:r>
    </w:p>
    <w:p>
      <w:pPr>
        <w:spacing w:before="0" w:after="0"/>
        <w:jc w:val="left"/>
      </w:pPr>
      <w:r>
        <w:rPr>
          <w:rFonts w:ascii="Arial" w:hAnsi="Arial"/>
          <w:b w:val="0"/>
          <w:sz w:val="22"/>
        </w:rPr>
        <w:t>Client: APCO-JORDAN</w:t>
      </w:r>
    </w:p>
    <w:p>
      <w:pPr>
        <w:spacing w:before="0" w:after="0"/>
        <w:jc w:val="left"/>
      </w:pPr>
      <w:r>
        <w:rPr>
          <w:rFonts w:ascii="Arial" w:hAnsi="Arial"/>
          <w:b w:val="0"/>
          <w:sz w:val="22"/>
        </w:rPr>
        <w:t>2 × 235MW ATTARAT OIL SHALE POWER PLANT</w:t>
      </w:r>
    </w:p>
    <w:p>
      <w:pPr>
        <w:spacing w:before="0" w:after="0"/>
        <w:jc w:val="left"/>
      </w:pPr>
      <w:r>
        <w:rPr>
          <w:rFonts w:ascii="Arial" w:hAnsi="Arial"/>
          <w:b w:val="0"/>
          <w:sz w:val="22"/>
        </w:rPr>
        <w:t>Vendor: Shanghai Baosteel /Zhangjiagang Sunco/Green Leaves</w:t>
      </w:r>
    </w:p>
    <w:p>
      <w:pPr>
        <w:spacing w:before="0" w:after="0"/>
        <w:jc w:val="left"/>
      </w:pPr>
      <w:r>
        <w:rPr>
          <w:rFonts w:ascii="Arial" w:hAnsi="Arial"/>
          <w:b w:val="0"/>
          <w:sz w:val="22"/>
        </w:rPr>
        <w:t>Product: Boiler/pressure vessel</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Verified materials through surface, OD, wall-thickness, marking, and MTR checks and inspected material-identification transfer.</w:t>
      </w:r>
    </w:p>
    <w:p>
      <w:pPr>
        <w:pStyle w:val="ListBullet"/>
        <w:spacing w:before="0" w:after="0"/>
        <w:ind w:left="720" w:hanging="360"/>
        <w:jc w:val="both"/>
      </w:pPr>
      <w:r>
        <w:rPr>
          <w:rFonts w:ascii="Arial" w:hAnsi="Arial"/>
          <w:b w:val="0"/>
          <w:sz w:val="22"/>
        </w:rPr>
        <w:t>Inspected butt-weld fit-up, tube-splicing joints, pipe-to-pipe joints, nozzles-to-heater joints, and panel-to-header joints.</w:t>
      </w:r>
    </w:p>
    <w:p>
      <w:pPr>
        <w:pStyle w:val="ListBullet"/>
        <w:spacing w:before="0" w:after="0"/>
        <w:ind w:left="720" w:hanging="360"/>
        <w:jc w:val="both"/>
      </w:pPr>
      <w:r>
        <w:rPr>
          <w:rFonts w:ascii="Arial" w:hAnsi="Arial"/>
          <w:b w:val="0"/>
          <w:sz w:val="22"/>
        </w:rPr>
        <w:t>Checked welding processes, welder qualifications, preheating, welding consumables, and parameters.</w:t>
      </w:r>
    </w:p>
    <w:p>
      <w:pPr>
        <w:pStyle w:val="ListBullet"/>
        <w:spacing w:before="0" w:after="0"/>
        <w:ind w:left="720" w:hanging="360"/>
        <w:jc w:val="both"/>
      </w:pPr>
      <w:r>
        <w:rPr>
          <w:rFonts w:ascii="Arial" w:hAnsi="Arial"/>
          <w:b w:val="0"/>
          <w:sz w:val="22"/>
        </w:rPr>
        <w:t>Performed weld visual inspection and witnessed RT on tube butt welds and MT/PT on nozzle-to-header welds.</w:t>
      </w:r>
    </w:p>
    <w:p>
      <w:pPr>
        <w:pStyle w:val="ListBullet"/>
        <w:spacing w:before="0" w:after="0"/>
        <w:ind w:left="720" w:hanging="360"/>
        <w:jc w:val="both"/>
      </w:pPr>
      <w:r>
        <w:rPr>
          <w:rFonts w:ascii="Arial" w:hAnsi="Arial"/>
          <w:b w:val="0"/>
          <w:sz w:val="22"/>
        </w:rPr>
        <w:t>Inspected tube bending, ovality, wall thickness, ball-pass testing, coil dimensions, module assembly, welding, PMI, PWHT, and post-PWHT appearance.</w:t>
      </w:r>
    </w:p>
    <w:p>
      <w:pPr>
        <w:pStyle w:val="ListBullet"/>
        <w:spacing w:before="0" w:after="0"/>
        <w:ind w:left="720" w:hanging="360"/>
        <w:jc w:val="both"/>
      </w:pPr>
      <w:r>
        <w:rPr>
          <w:rFonts w:ascii="Arial" w:hAnsi="Arial"/>
          <w:b w:val="0"/>
          <w:sz w:val="22"/>
        </w:rPr>
        <w:t>Performed dimensional and hydrostatic testing and final inspection covering painting, marking, packing, and document review.</w:t>
      </w:r>
    </w:p>
    <w:p>
      <w:pPr>
        <w:spacing w:before="0" w:after="0"/>
      </w:pPr>
    </w:p>
    <w:p>
      <w:pPr>
        <w:spacing w:before="0" w:after="0"/>
        <w:jc w:val="left"/>
      </w:pPr>
      <w:r>
        <w:rPr>
          <w:rFonts w:ascii="Arial" w:hAnsi="Arial"/>
          <w:b/>
          <w:sz w:val="22"/>
        </w:rPr>
        <w:t>MAY 2016 – MAR 2018</w:t>
      </w:r>
    </w:p>
    <w:p>
      <w:pPr>
        <w:spacing w:before="0" w:after="0"/>
        <w:jc w:val="left"/>
      </w:pPr>
      <w:r>
        <w:rPr>
          <w:rFonts w:ascii="Arial" w:hAnsi="Arial"/>
          <w:b w:val="0"/>
          <w:sz w:val="22"/>
        </w:rPr>
        <w:t>Client: FL Smidth</w:t>
      </w:r>
    </w:p>
    <w:p>
      <w:pPr>
        <w:spacing w:before="0" w:after="0"/>
        <w:jc w:val="left"/>
      </w:pPr>
      <w:r>
        <w:rPr>
          <w:rFonts w:ascii="Arial" w:hAnsi="Arial"/>
          <w:b w:val="0"/>
          <w:sz w:val="22"/>
        </w:rPr>
        <w:t>Mill Base/Mill shell/Kiln/Kill shell/Ball Mill steel structure</w:t>
      </w:r>
    </w:p>
    <w:p>
      <w:pPr>
        <w:spacing w:before="0" w:after="0"/>
        <w:jc w:val="left"/>
      </w:pPr>
      <w:r>
        <w:rPr>
          <w:rFonts w:ascii="Arial" w:hAnsi="Arial"/>
          <w:b w:val="0"/>
          <w:sz w:val="22"/>
        </w:rPr>
        <w:t>Product: Mill Base/Mill shell/Kiln/Kill shell/Ball Mill steel structure</w:t>
      </w:r>
    </w:p>
    <w:p>
      <w:pPr>
        <w:spacing w:before="0" w:after="0"/>
        <w:jc w:val="left"/>
      </w:pPr>
      <w:r>
        <w:rPr>
          <w:rFonts w:ascii="Arial" w:hAnsi="Arial"/>
          <w:b w:val="0"/>
          <w:sz w:val="22"/>
        </w:rPr>
        <w:t>Position: Steel structure Inspector</w:t>
      </w:r>
    </w:p>
    <w:p>
      <w:pPr>
        <w:spacing w:before="0" w:after="0"/>
        <w:jc w:val="left"/>
      </w:pPr>
      <w:r>
        <w:rPr>
          <w:rFonts w:ascii="Arial" w:hAnsi="Arial"/>
          <w:b w:val="0"/>
          <w:sz w:val="22"/>
        </w:rPr>
        <w:t>Location: Jiangsu Henyuan International Engineering Group</w:t>
      </w:r>
    </w:p>
    <w:p>
      <w:pPr>
        <w:pStyle w:val="ListBullet"/>
        <w:spacing w:before="0" w:after="0"/>
        <w:ind w:left="720" w:hanging="360"/>
        <w:jc w:val="both"/>
      </w:pPr>
      <w:r>
        <w:rPr>
          <w:rFonts w:ascii="Arial" w:hAnsi="Arial"/>
          <w:b w:val="0"/>
          <w:sz w:val="22"/>
        </w:rPr>
        <w:t>Reviewed material certifications, WPS/PQR, welding-repair and PWHT procedures, NDT procedures, drawings, client specifications, standards, and ITPs.</w:t>
      </w:r>
    </w:p>
    <w:p>
      <w:pPr>
        <w:pStyle w:val="ListBullet"/>
        <w:spacing w:before="0" w:after="0"/>
        <w:ind w:left="720" w:hanging="360"/>
        <w:jc w:val="both"/>
      </w:pPr>
      <w:r>
        <w:rPr>
          <w:rFonts w:ascii="Arial" w:hAnsi="Arial"/>
          <w:b w:val="0"/>
          <w:sz w:val="22"/>
        </w:rPr>
        <w:t>Monitored welder examinations and reviewed welder qualifications, welding consumables, and equipment controls.</w:t>
      </w:r>
    </w:p>
    <w:p>
      <w:pPr>
        <w:pStyle w:val="ListBullet"/>
        <w:spacing w:before="0" w:after="0"/>
        <w:ind w:left="720" w:hanging="360"/>
        <w:jc w:val="both"/>
      </w:pPr>
      <w:r>
        <w:rPr>
          <w:rFonts w:ascii="Arial" w:hAnsi="Arial"/>
          <w:b w:val="0"/>
          <w:sz w:val="22"/>
        </w:rPr>
        <w:t>Performed material receiving, dimensional, physical, identification, welding-process, and stage inspections.</w:t>
      </w:r>
    </w:p>
    <w:p>
      <w:pPr>
        <w:pStyle w:val="ListBullet"/>
        <w:spacing w:before="0" w:after="0"/>
        <w:ind w:left="720" w:hanging="360"/>
        <w:jc w:val="both"/>
      </w:pPr>
      <w:r>
        <w:rPr>
          <w:rFonts w:ascii="Arial" w:hAnsi="Arial"/>
          <w:b w:val="0"/>
          <w:sz w:val="22"/>
        </w:rPr>
        <w:t>Performed fit-up and final-weld visual inspection, monitored NDT operations, reviewed X-ray films, and inspected trial assembly.</w:t>
      </w:r>
    </w:p>
    <w:p>
      <w:pPr>
        <w:pStyle w:val="ListBullet"/>
        <w:spacing w:before="0" w:after="0"/>
        <w:ind w:left="720" w:hanging="360"/>
        <w:jc w:val="both"/>
      </w:pPr>
      <w:r>
        <w:rPr>
          <w:rFonts w:ascii="Arial" w:hAnsi="Arial"/>
          <w:b w:val="0"/>
          <w:sz w:val="22"/>
        </w:rPr>
        <w:t>Verified production against technical specifications and approved drawings and drove NCR corrective actions with suppliers and relevant departments.</w:t>
      </w:r>
    </w:p>
    <w:p>
      <w:pPr>
        <w:pStyle w:val="ListBullet"/>
        <w:spacing w:before="0" w:after="0"/>
        <w:ind w:left="720" w:hanging="360"/>
        <w:jc w:val="both"/>
      </w:pPr>
      <w:r>
        <w:rPr>
          <w:rFonts w:ascii="Arial" w:hAnsi="Arial"/>
          <w:b w:val="0"/>
          <w:sz w:val="22"/>
        </w:rPr>
        <w:t>Prepared final documents, controlled records, organized quality documentation, and handed over MDRs to the final customer.</w:t>
      </w:r>
    </w:p>
    <w:p>
      <w:pPr>
        <w:spacing w:before="0" w:after="0"/>
      </w:pPr>
    </w:p>
    <w:p>
      <w:pPr>
        <w:spacing w:before="0" w:after="0"/>
        <w:jc w:val="left"/>
      </w:pPr>
      <w:r>
        <w:rPr>
          <w:rFonts w:ascii="Arial" w:hAnsi="Arial"/>
          <w:b/>
          <w:sz w:val="22"/>
        </w:rPr>
        <w:t>MAY 2013 – APR 2016</w:t>
      </w:r>
    </w:p>
    <w:p>
      <w:pPr>
        <w:spacing w:before="0" w:after="0"/>
        <w:jc w:val="left"/>
      </w:pPr>
      <w:r>
        <w:rPr>
          <w:rFonts w:ascii="Arial" w:hAnsi="Arial"/>
          <w:b w:val="0"/>
          <w:sz w:val="22"/>
        </w:rPr>
        <w:t>Client: COSCO Shipping</w:t>
      </w:r>
    </w:p>
    <w:p>
      <w:pPr>
        <w:spacing w:before="0" w:after="0"/>
        <w:jc w:val="left"/>
      </w:pPr>
      <w:r>
        <w:rPr>
          <w:rFonts w:ascii="Arial" w:hAnsi="Arial"/>
          <w:b w:val="0"/>
          <w:sz w:val="22"/>
        </w:rPr>
        <w:t>7x38500DWT Bulk Carrier</w:t>
      </w:r>
    </w:p>
    <w:p>
      <w:pPr>
        <w:spacing w:before="0" w:after="0"/>
        <w:jc w:val="left"/>
      </w:pPr>
      <w:r>
        <w:rPr>
          <w:rFonts w:ascii="Arial" w:hAnsi="Arial"/>
          <w:b w:val="0"/>
          <w:sz w:val="22"/>
        </w:rPr>
        <w:t>Product: 7x38500DWT Bulk Carrier</w:t>
      </w:r>
    </w:p>
    <w:p>
      <w:pPr>
        <w:spacing w:before="0" w:after="0"/>
        <w:jc w:val="left"/>
      </w:pPr>
      <w:r>
        <w:rPr>
          <w:rFonts w:ascii="Arial" w:hAnsi="Arial"/>
          <w:b w:val="0"/>
          <w:sz w:val="22"/>
        </w:rPr>
        <w:t>Position: Hull Supervisor</w:t>
      </w:r>
    </w:p>
    <w:p>
      <w:pPr>
        <w:spacing w:before="0" w:after="0"/>
        <w:jc w:val="left"/>
      </w:pPr>
      <w:r>
        <w:rPr>
          <w:rFonts w:ascii="Arial" w:hAnsi="Arial"/>
          <w:b w:val="0"/>
          <w:sz w:val="22"/>
        </w:rPr>
        <w:t>Location: Shang Hai Guang Shipyard</w:t>
      </w:r>
    </w:p>
    <w:p>
      <w:pPr>
        <w:pStyle w:val="ListBullet"/>
        <w:spacing w:before="0" w:after="0"/>
        <w:ind w:left="720" w:hanging="360"/>
        <w:jc w:val="both"/>
      </w:pPr>
      <w:r>
        <w:rPr>
          <w:rFonts w:ascii="Arial" w:hAnsi="Arial"/>
          <w:b w:val="0"/>
          <w:sz w:val="22"/>
        </w:rPr>
        <w:t>Acted as owner’s inspector for hull, outfitting, and piping welding and reviewed NDE reports.</w:t>
      </w:r>
    </w:p>
    <w:p>
      <w:pPr>
        <w:pStyle w:val="ListBullet"/>
        <w:spacing w:before="0" w:after="0"/>
        <w:ind w:left="720" w:hanging="360"/>
        <w:jc w:val="both"/>
      </w:pPr>
      <w:r>
        <w:rPr>
          <w:rFonts w:ascii="Arial" w:hAnsi="Arial"/>
          <w:b w:val="0"/>
          <w:sz w:val="22"/>
        </w:rPr>
        <w:t>Performed pipe and tank tightness, vacuum, tank-integrity, outfitting-integrity, hydraulic, and system-leakage tests.</w:t>
      </w:r>
    </w:p>
    <w:p>
      <w:pPr>
        <w:pStyle w:val="ListBullet"/>
        <w:spacing w:before="0" w:after="0"/>
        <w:ind w:left="720" w:hanging="360"/>
        <w:jc w:val="both"/>
      </w:pPr>
      <w:r>
        <w:rPr>
          <w:rFonts w:ascii="Arial" w:hAnsi="Arial"/>
          <w:b w:val="0"/>
          <w:sz w:val="22"/>
        </w:rPr>
        <w:t>Attended FATs for steel castings, stern tubes, anchor chains, rudder blades, propellers, hatch covers, FFL, and other equipment.</w:t>
      </w:r>
    </w:p>
    <w:p>
      <w:pPr>
        <w:pStyle w:val="ListBullet"/>
        <w:spacing w:before="0" w:after="0"/>
        <w:ind w:left="720" w:hanging="360"/>
        <w:jc w:val="both"/>
      </w:pPr>
      <w:r>
        <w:rPr>
          <w:rFonts w:ascii="Arial" w:hAnsi="Arial"/>
          <w:b w:val="0"/>
          <w:sz w:val="22"/>
        </w:rPr>
        <w:t>Reviewed ITPs, WPSs, and welder and welding-operator certificates.</w:t>
      </w:r>
    </w:p>
    <w:p>
      <w:pPr>
        <w:pStyle w:val="ListBullet"/>
        <w:spacing w:before="0" w:after="0"/>
        <w:ind w:left="720" w:hanging="360"/>
        <w:jc w:val="both"/>
      </w:pPr>
      <w:r>
        <w:rPr>
          <w:rFonts w:ascii="Arial" w:hAnsi="Arial"/>
          <w:b w:val="0"/>
          <w:sz w:val="22"/>
        </w:rPr>
        <w:t>Prepared weekly quality and progress reports for structure welding and outfitting inspection for the Site Manager.</w:t>
      </w:r>
    </w:p>
    <w:p>
      <w:pPr>
        <w:spacing w:before="0" w:after="0"/>
      </w:pPr>
    </w:p>
    <w:p>
      <w:pPr>
        <w:spacing w:before="0" w:after="0"/>
        <w:jc w:val="left"/>
      </w:pPr>
      <w:r>
        <w:rPr>
          <w:rFonts w:ascii="Arial" w:hAnsi="Arial"/>
          <w:b/>
          <w:sz w:val="22"/>
        </w:rPr>
        <w:t>SEP 2009 – MAR 2013</w:t>
      </w:r>
    </w:p>
    <w:p>
      <w:pPr>
        <w:spacing w:before="0" w:after="0"/>
        <w:jc w:val="left"/>
      </w:pPr>
      <w:r>
        <w:rPr>
          <w:rFonts w:ascii="Arial" w:hAnsi="Arial"/>
          <w:b w:val="0"/>
          <w:sz w:val="22"/>
        </w:rPr>
        <w:t>Ship Newbuilding</w:t>
      </w:r>
    </w:p>
    <w:p>
      <w:pPr>
        <w:spacing w:before="0" w:after="0"/>
        <w:jc w:val="left"/>
      </w:pPr>
      <w:r>
        <w:rPr>
          <w:rFonts w:ascii="Arial" w:hAnsi="Arial"/>
          <w:b w:val="0"/>
          <w:sz w:val="22"/>
        </w:rPr>
        <w:t>Product: Ship Newbuilding</w:t>
      </w:r>
    </w:p>
    <w:p>
      <w:pPr>
        <w:spacing w:before="0" w:after="0"/>
        <w:jc w:val="left"/>
      </w:pPr>
      <w:r>
        <w:rPr>
          <w:rFonts w:ascii="Arial" w:hAnsi="Arial"/>
          <w:b w:val="0"/>
          <w:sz w:val="22"/>
        </w:rPr>
        <w:t>Standards: ABS rules</w:t>
      </w:r>
    </w:p>
    <w:p>
      <w:pPr>
        <w:spacing w:before="0" w:after="0"/>
        <w:jc w:val="left"/>
      </w:pPr>
      <w:r>
        <w:rPr>
          <w:rFonts w:ascii="Arial" w:hAnsi="Arial"/>
          <w:b w:val="0"/>
          <w:sz w:val="22"/>
        </w:rPr>
        <w:t>Position: Hull /Welding/Outfitting Inspector</w:t>
      </w:r>
    </w:p>
    <w:p>
      <w:pPr>
        <w:spacing w:before="0" w:after="0"/>
        <w:jc w:val="left"/>
      </w:pPr>
      <w:r>
        <w:rPr>
          <w:rFonts w:ascii="Arial" w:hAnsi="Arial"/>
          <w:b w:val="0"/>
          <w:sz w:val="22"/>
        </w:rPr>
        <w:t>Location: Jiangsu Rong sheng Heavy Industry</w:t>
      </w:r>
    </w:p>
    <w:p>
      <w:pPr>
        <w:pStyle w:val="ListBullet"/>
        <w:spacing w:before="0" w:after="0"/>
        <w:ind w:left="720" w:hanging="360"/>
        <w:jc w:val="both"/>
      </w:pPr>
      <w:r>
        <w:rPr>
          <w:rFonts w:ascii="Arial" w:hAnsi="Arial"/>
          <w:b w:val="0"/>
          <w:sz w:val="22"/>
        </w:rPr>
        <w:t>Maintained drawings for inspection use and performed daily structure inspections covering material receipt, fit-up, dimensions, and visual inspection according to ABS rules.</w:t>
      </w:r>
    </w:p>
    <w:p>
      <w:pPr>
        <w:pStyle w:val="ListBullet"/>
        <w:spacing w:before="0" w:after="0"/>
        <w:ind w:left="720" w:hanging="360"/>
        <w:jc w:val="both"/>
      </w:pPr>
      <w:r>
        <w:rPr>
          <w:rFonts w:ascii="Arial" w:hAnsi="Arial"/>
          <w:b w:val="0"/>
          <w:sz w:val="22"/>
        </w:rPr>
        <w:t>Performed workshop patrol inspections, reported problems, and verified contractor quality procedures against applicable specifications, standards, and codes.</w:t>
      </w:r>
    </w:p>
    <w:p>
      <w:pPr>
        <w:pStyle w:val="ListBullet"/>
        <w:spacing w:before="0" w:after="0"/>
        <w:ind w:left="720" w:hanging="360"/>
        <w:jc w:val="both"/>
      </w:pPr>
      <w:r>
        <w:rPr>
          <w:rFonts w:ascii="Arial" w:hAnsi="Arial"/>
          <w:b w:val="0"/>
          <w:sz w:val="22"/>
        </w:rPr>
        <w:t>Performed block-completion, sectional-fabrication, final-assembly, erection-seam fit-up, visual, field-supervision, and dimensional inspections.</w:t>
      </w:r>
    </w:p>
    <w:p>
      <w:pPr>
        <w:pStyle w:val="ListBullet"/>
        <w:spacing w:before="0" w:after="0"/>
        <w:ind w:left="720" w:hanging="360"/>
        <w:jc w:val="both"/>
      </w:pPr>
      <w:r>
        <w:rPr>
          <w:rFonts w:ascii="Arial" w:hAnsi="Arial"/>
          <w:b w:val="0"/>
          <w:sz w:val="22"/>
        </w:rPr>
        <w:t>Accompanied the Romania shipowner representative and ABS surveyor during block and erection inspections according to the ITP and translated comments for the product department.</w:t>
      </w:r>
    </w:p>
    <w:p>
      <w:pPr>
        <w:pStyle w:val="ListBullet"/>
        <w:spacing w:before="0" w:after="0"/>
        <w:ind w:left="720" w:hanging="360"/>
        <w:jc w:val="both"/>
      </w:pPr>
      <w:r>
        <w:rPr>
          <w:rFonts w:ascii="Arial" w:hAnsi="Arial"/>
          <w:b w:val="0"/>
          <w:sz w:val="22"/>
        </w:rPr>
        <w:t>Coordinated shipowner and surveyor comments, managed reinspections, and followed comments through final close-out.</w:t>
      </w:r>
    </w:p>
    <w:p>
      <w:pPr>
        <w:pStyle w:val="ListBullet"/>
        <w:spacing w:before="0" w:after="0"/>
        <w:ind w:left="720" w:hanging="360"/>
        <w:jc w:val="both"/>
      </w:pPr>
      <w:r>
        <w:rPr>
          <w:rFonts w:ascii="Arial" w:hAnsi="Arial"/>
          <w:b w:val="0"/>
          <w:sz w:val="22"/>
        </w:rPr>
        <w:t>Issued NCRs, monitored corrective actions, and completed weekly reports covering schedule attainment, production yield, and outstanding issues.</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Surveillance</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Structural Inspection</w:t>
      </w:r>
    </w:p>
    <w:p>
      <w:pPr>
        <w:pStyle w:val="ListBullet"/>
        <w:spacing w:before="0" w:after="0"/>
        <w:ind w:left="720" w:hanging="360"/>
        <w:jc w:val="both"/>
      </w:pPr>
      <w:r>
        <w:rPr>
          <w:rFonts w:ascii="Arial" w:hAnsi="Arial"/>
          <w:b w:val="0"/>
          <w:sz w:val="22"/>
        </w:rPr>
        <w:t>Hull and Outfitting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NDT Inspection and Review</w:t>
      </w:r>
    </w:p>
    <w:p>
      <w:pPr>
        <w:pStyle w:val="ListBullet"/>
        <w:spacing w:before="0" w:after="0"/>
        <w:ind w:left="720" w:hanging="360"/>
        <w:jc w:val="both"/>
      </w:pPr>
      <w:r>
        <w:rPr>
          <w:rFonts w:ascii="Arial" w:hAnsi="Arial"/>
          <w:b w:val="0"/>
          <w:sz w:val="22"/>
        </w:rPr>
        <w:t>Material Inspection and Traceability</w:t>
      </w:r>
    </w:p>
    <w:p>
      <w:pPr>
        <w:pStyle w:val="ListBullet"/>
        <w:spacing w:before="0" w:after="0"/>
        <w:ind w:left="720" w:hanging="360"/>
        <w:jc w:val="both"/>
      </w:pPr>
      <w:r>
        <w:rPr>
          <w:rFonts w:ascii="Arial" w:hAnsi="Arial"/>
          <w:b w:val="0"/>
          <w:sz w:val="22"/>
        </w:rPr>
        <w:t>Welding Procedure and Welder Qualification Review</w:t>
      </w:r>
    </w:p>
    <w:p>
      <w:pPr>
        <w:pStyle w:val="ListBullet"/>
        <w:spacing w:before="0" w:after="0"/>
        <w:ind w:left="720" w:hanging="360"/>
        <w:jc w:val="both"/>
      </w:pPr>
      <w:r>
        <w:rPr>
          <w:rFonts w:ascii="Arial" w:hAnsi="Arial"/>
          <w:b w:val="0"/>
          <w:sz w:val="22"/>
        </w:rPr>
        <w:t>QA/QC Documentation</w:t>
      </w:r>
    </w:p>
    <w:p>
      <w:pPr>
        <w:pStyle w:val="ListBullet"/>
        <w:spacing w:before="0" w:after="0"/>
        <w:ind w:left="720" w:hanging="360"/>
        <w:jc w:val="both"/>
      </w:pPr>
      <w:r>
        <w:rPr>
          <w:rFonts w:ascii="Arial" w:hAnsi="Arial"/>
          <w:b w:val="0"/>
          <w:sz w:val="22"/>
        </w:rPr>
        <w:t>ITP Review and Implementation</w:t>
      </w:r>
    </w:p>
    <w:p>
      <w:pPr>
        <w:pStyle w:val="ListBullet"/>
        <w:spacing w:before="0" w:after="0"/>
        <w:ind w:left="720" w:hanging="360"/>
        <w:jc w:val="both"/>
      </w:pPr>
      <w:r>
        <w:rPr>
          <w:rFonts w:ascii="Arial" w:hAnsi="Arial"/>
          <w:b w:val="0"/>
          <w:sz w:val="22"/>
        </w:rPr>
        <w:t>Vendor and Shipyard Surveillance</w:t>
      </w:r>
    </w:p>
    <w:p>
      <w:pPr>
        <w:pStyle w:val="ListBullet"/>
        <w:spacing w:before="0" w:after="0"/>
        <w:ind w:left="720" w:hanging="360"/>
        <w:jc w:val="both"/>
      </w:pPr>
      <w:r>
        <w:rPr>
          <w:rFonts w:ascii="Arial" w:hAnsi="Arial"/>
          <w:b w:val="0"/>
          <w:sz w:val="22"/>
        </w:rPr>
        <w:t>Dimensional Inspection</w:t>
      </w:r>
    </w:p>
    <w:p>
      <w:pPr>
        <w:pStyle w:val="ListBullet"/>
        <w:spacing w:before="0" w:after="0"/>
        <w:ind w:left="720" w:hanging="360"/>
        <w:jc w:val="both"/>
      </w:pPr>
      <w:r>
        <w:rPr>
          <w:rFonts w:ascii="Arial" w:hAnsi="Arial"/>
          <w:b w:val="0"/>
          <w:sz w:val="22"/>
        </w:rPr>
        <w:t>Coating and Painting Inspection</w:t>
      </w:r>
    </w:p>
    <w:p>
      <w:pPr>
        <w:pStyle w:val="ListBullet"/>
        <w:spacing w:before="0" w:after="0"/>
        <w:ind w:left="720" w:hanging="360"/>
        <w:jc w:val="both"/>
      </w:pPr>
      <w:r>
        <w:rPr>
          <w:rFonts w:ascii="Arial" w:hAnsi="Arial"/>
          <w:b w:val="0"/>
          <w:sz w:val="22"/>
        </w:rPr>
        <w:t>NCR Corrective Action</w:t>
      </w:r>
    </w:p>
    <w:p>
      <w:pPr>
        <w:pStyle w:val="ListBullet"/>
        <w:spacing w:before="0" w:after="0"/>
        <w:ind w:left="720" w:hanging="360"/>
        <w:jc w:val="both"/>
      </w:pPr>
      <w:r>
        <w:rPr>
          <w:rFonts w:ascii="Arial" w:hAnsi="Arial"/>
          <w:b w:val="0"/>
          <w:sz w:val="22"/>
        </w:rPr>
        <w:t>FAT and Test Witnessing</w:t>
      </w:r>
    </w:p>
    <w:p>
      <w:pPr>
        <w:pStyle w:val="ListBullet"/>
        <w:spacing w:before="0" w:after="0"/>
        <w:ind w:left="720" w:hanging="360"/>
        <w:jc w:val="both"/>
      </w:pPr>
      <w:r>
        <w:rPr>
          <w:rFonts w:ascii="Arial" w:hAnsi="Arial"/>
          <w:b w:val="0"/>
          <w:sz w:val="22"/>
        </w:rPr>
        <w:t>Technical Reporting</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Vessels</w:t>
      </w:r>
    </w:p>
    <w:p>
      <w:pPr>
        <w:pStyle w:val="ListBullet"/>
        <w:spacing w:before="0" w:after="0"/>
        <w:ind w:left="720" w:hanging="360"/>
        <w:jc w:val="both"/>
      </w:pPr>
      <w:r>
        <w:rPr>
          <w:rFonts w:ascii="Arial" w:hAnsi="Arial"/>
          <w:b w:val="0"/>
          <w:sz w:val="22"/>
        </w:rPr>
        <w:t>Mooring Chains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Air Cooled Heat Exchangers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Chemical Modules</w:t>
      </w:r>
    </w:p>
    <w:p>
      <w:pPr>
        <w:pStyle w:val="ListBullet"/>
        <w:spacing w:before="0" w:after="0"/>
        <w:ind w:left="720" w:hanging="360"/>
        <w:jc w:val="both"/>
      </w:pPr>
      <w:r>
        <w:rPr>
          <w:rFonts w:ascii="Arial" w:hAnsi="Arial"/>
          <w:b w:val="0"/>
          <w:sz w:val="22"/>
        </w:rPr>
        <w:t>LPG Systems</w:t>
      </w:r>
    </w:p>
    <w:p>
      <w:pPr>
        <w:pStyle w:val="ListBullet"/>
        <w:spacing w:before="0" w:after="0"/>
        <w:ind w:left="720" w:hanging="360"/>
        <w:jc w:val="both"/>
      </w:pPr>
      <w:r>
        <w:rPr>
          <w:rFonts w:ascii="Arial" w:hAnsi="Arial"/>
          <w:b w:val="0"/>
          <w:sz w:val="22"/>
        </w:rPr>
        <w:t>Cyclones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Tubes</w:t>
      </w:r>
    </w:p>
    <w:p>
      <w:pPr>
        <w:pStyle w:val="ListBullet"/>
        <w:spacing w:before="0" w:after="0"/>
        <w:ind w:left="720" w:hanging="360"/>
        <w:jc w:val="both"/>
      </w:pPr>
      <w:r>
        <w:rPr>
          <w:rFonts w:ascii="Arial" w:hAnsi="Arial"/>
          <w:b w:val="0"/>
          <w:sz w:val="22"/>
        </w:rPr>
        <w:t>Finned Tubes</w:t>
      </w:r>
    </w:p>
    <w:p>
      <w:pPr>
        <w:pStyle w:val="ListBullet"/>
        <w:spacing w:before="0" w:after="0"/>
        <w:ind w:left="720" w:hanging="360"/>
        <w:jc w:val="both"/>
      </w:pPr>
      <w:r>
        <w:rPr>
          <w:rFonts w:ascii="Arial" w:hAnsi="Arial"/>
          <w:b w:val="0"/>
          <w:sz w:val="22"/>
        </w:rPr>
        <w:t>Headers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Nozzles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Fans</w:t>
      </w:r>
    </w:p>
    <w:p>
      <w:pPr>
        <w:pStyle w:val="ListBullet"/>
        <w:spacing w:before="0" w:after="0"/>
        <w:ind w:left="720" w:hanging="360"/>
        <w:jc w:val="both"/>
      </w:pPr>
      <w:r>
        <w:rPr>
          <w:rFonts w:ascii="Arial" w:hAnsi="Arial"/>
          <w:b w:val="0"/>
          <w:sz w:val="22"/>
        </w:rPr>
        <w:t>Motors</w:t>
      </w:r>
    </w:p>
    <w:p>
      <w:pPr>
        <w:pStyle w:val="ListBullet"/>
        <w:spacing w:before="0" w:after="0"/>
        <w:ind w:left="720" w:hanging="360"/>
        <w:jc w:val="both"/>
      </w:pPr>
      <w:r>
        <w:rPr>
          <w:rFonts w:ascii="Arial" w:hAnsi="Arial"/>
          <w:b w:val="0"/>
          <w:sz w:val="22"/>
        </w:rPr>
        <w:t>Lifting Beams</w:t>
      </w:r>
    </w:p>
    <w:p>
      <w:pPr>
        <w:pStyle w:val="ListBullet"/>
        <w:spacing w:before="0" w:after="0"/>
        <w:ind w:left="720" w:hanging="360"/>
        <w:jc w:val="both"/>
      </w:pPr>
      <w:r>
        <w:rPr>
          <w:rFonts w:ascii="Arial" w:hAnsi="Arial"/>
          <w:b w:val="0"/>
          <w:sz w:val="22"/>
        </w:rPr>
        <w:t>Ship Hulls</w:t>
      </w:r>
    </w:p>
    <w:p>
      <w:pPr>
        <w:pStyle w:val="ListBullet"/>
        <w:spacing w:before="0" w:after="0"/>
        <w:ind w:left="720" w:hanging="360"/>
        <w:jc w:val="both"/>
      </w:pPr>
      <w:r>
        <w:rPr>
          <w:rFonts w:ascii="Arial" w:hAnsi="Arial"/>
          <w:b w:val="0"/>
          <w:sz w:val="22"/>
        </w:rPr>
        <w:t>Windlasses</w:t>
      </w:r>
    </w:p>
    <w:p>
      <w:pPr>
        <w:pStyle w:val="ListBullet"/>
        <w:spacing w:before="0" w:after="0"/>
        <w:ind w:left="720" w:hanging="360"/>
        <w:jc w:val="both"/>
      </w:pPr>
      <w:r>
        <w:rPr>
          <w:rFonts w:ascii="Arial" w:hAnsi="Arial"/>
          <w:b w:val="0"/>
          <w:sz w:val="22"/>
        </w:rPr>
        <w:t>Winches</w:t>
      </w:r>
    </w:p>
    <w:p>
      <w:pPr>
        <w:pStyle w:val="ListBullet"/>
        <w:spacing w:before="0" w:after="0"/>
        <w:ind w:left="720" w:hanging="360"/>
        <w:jc w:val="both"/>
      </w:pPr>
      <w:r>
        <w:rPr>
          <w:rFonts w:ascii="Arial" w:hAnsi="Arial"/>
          <w:b w:val="0"/>
          <w:sz w:val="22"/>
        </w:rPr>
        <w:t>Cranes</w:t>
      </w:r>
    </w:p>
    <w:p>
      <w:pPr>
        <w:pStyle w:val="ListBullet"/>
        <w:spacing w:before="0" w:after="0"/>
        <w:ind w:left="720" w:hanging="360"/>
        <w:jc w:val="both"/>
      </w:pPr>
      <w:r>
        <w:rPr>
          <w:rFonts w:ascii="Arial" w:hAnsi="Arial"/>
          <w:b w:val="0"/>
          <w:sz w:val="22"/>
        </w:rPr>
        <w:t>Propellers</w:t>
      </w:r>
    </w:p>
    <w:p>
      <w:pPr>
        <w:pStyle w:val="ListBullet"/>
        <w:spacing w:before="0" w:after="0"/>
        <w:ind w:left="720" w:hanging="360"/>
        <w:jc w:val="both"/>
      </w:pPr>
      <w:r>
        <w:rPr>
          <w:rFonts w:ascii="Arial" w:hAnsi="Arial"/>
          <w:b w:val="0"/>
          <w:sz w:val="22"/>
        </w:rPr>
        <w:t>Rudders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